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06E48" w14:textId="6AA558CB" w:rsidR="00361848" w:rsidRDefault="00361848" w:rsidP="00361848">
      <w:pPr>
        <w:pStyle w:val="CRCoverPage"/>
        <w:tabs>
          <w:tab w:val="right" w:pos="9639"/>
        </w:tabs>
        <w:spacing w:after="0"/>
        <w:rPr>
          <w:b/>
          <w:i/>
          <w:noProof/>
          <w:sz w:val="28"/>
        </w:rPr>
      </w:pPr>
      <w:r>
        <w:rPr>
          <w:b/>
          <w:noProof/>
          <w:sz w:val="24"/>
        </w:rPr>
        <w:t>3GPP TSG-WG RAN4 Meeting #86bis</w:t>
      </w:r>
      <w:r>
        <w:rPr>
          <w:b/>
          <w:i/>
          <w:noProof/>
          <w:sz w:val="28"/>
        </w:rPr>
        <w:tab/>
        <w:t>R4-180</w:t>
      </w:r>
      <w:r w:rsidR="006749A1">
        <w:rPr>
          <w:b/>
          <w:i/>
          <w:noProof/>
          <w:sz w:val="28"/>
        </w:rPr>
        <w:t>4944</w:t>
      </w:r>
    </w:p>
    <w:p w14:paraId="4FF384A4" w14:textId="644C5197" w:rsidR="00361848" w:rsidRDefault="00AE256D" w:rsidP="00361848">
      <w:pPr>
        <w:pStyle w:val="CRCoverPage"/>
        <w:outlineLvl w:val="0"/>
        <w:rPr>
          <w:b/>
          <w:noProof/>
          <w:sz w:val="24"/>
        </w:rPr>
      </w:pPr>
      <w:r>
        <w:rPr>
          <w:b/>
          <w:noProof/>
          <w:sz w:val="24"/>
        </w:rPr>
        <w:t>Melbourne</w:t>
      </w:r>
      <w:r w:rsidR="00361848">
        <w:rPr>
          <w:b/>
          <w:noProof/>
          <w:sz w:val="24"/>
        </w:rPr>
        <w:t>, Australia 16</w:t>
      </w:r>
      <w:r w:rsidR="00361848">
        <w:rPr>
          <w:b/>
          <w:noProof/>
          <w:sz w:val="24"/>
          <w:vertAlign w:val="superscript"/>
        </w:rPr>
        <w:t>th</w:t>
      </w:r>
      <w:r w:rsidR="00361848">
        <w:rPr>
          <w:b/>
          <w:noProof/>
          <w:sz w:val="24"/>
        </w:rPr>
        <w:t xml:space="preserve"> – 20</w:t>
      </w:r>
      <w:r w:rsidR="00361848" w:rsidRPr="001A72CC">
        <w:rPr>
          <w:b/>
          <w:noProof/>
          <w:sz w:val="24"/>
          <w:vertAlign w:val="superscript"/>
        </w:rPr>
        <w:t>th</w:t>
      </w:r>
      <w:r w:rsidR="00361848">
        <w:rPr>
          <w:b/>
          <w:noProof/>
          <w:sz w:val="24"/>
        </w:rPr>
        <w:t xml:space="preserve"> April, 2018</w:t>
      </w:r>
    </w:p>
    <w:p w14:paraId="5B68C741" w14:textId="77777777" w:rsidR="00787640" w:rsidRPr="005F0281" w:rsidRDefault="00787640" w:rsidP="00787640">
      <w:pPr>
        <w:pStyle w:val="Header"/>
        <w:rPr>
          <w:rFonts w:cs="Arial"/>
          <w:bCs/>
          <w:noProof w:val="0"/>
          <w:sz w:val="24"/>
          <w:lang w:val="en-GB" w:eastAsia="ja-JP"/>
        </w:rPr>
      </w:pPr>
    </w:p>
    <w:p w14:paraId="5DB0FFF9" w14:textId="38DB4803" w:rsidR="00787640" w:rsidRPr="005F0281" w:rsidRDefault="00787640" w:rsidP="00787640">
      <w:pPr>
        <w:tabs>
          <w:tab w:val="left" w:pos="1985"/>
        </w:tabs>
        <w:ind w:left="1985" w:hanging="1985"/>
        <w:rPr>
          <w:rFonts w:ascii="Arial" w:hAnsi="Arial" w:cs="Arial"/>
          <w:b/>
          <w:bCs/>
          <w:sz w:val="24"/>
        </w:rPr>
      </w:pPr>
      <w:r w:rsidRPr="005F0281">
        <w:rPr>
          <w:rFonts w:ascii="Arial" w:hAnsi="Arial" w:cs="Arial"/>
          <w:b/>
          <w:bCs/>
          <w:sz w:val="24"/>
        </w:rPr>
        <w:t>Source:</w:t>
      </w:r>
      <w:r w:rsidRPr="005F0281">
        <w:rPr>
          <w:rFonts w:ascii="Arial" w:hAnsi="Arial" w:cs="Arial"/>
          <w:b/>
          <w:bCs/>
          <w:sz w:val="24"/>
        </w:rPr>
        <w:tab/>
      </w:r>
      <w:bookmarkStart w:id="0" w:name="OLE_LINK1"/>
      <w:bookmarkStart w:id="1" w:name="OLE_LINK2"/>
      <w:r w:rsidRPr="005F0281">
        <w:rPr>
          <w:rFonts w:ascii="Arial" w:hAnsi="Arial" w:cs="Arial"/>
          <w:b/>
          <w:bCs/>
          <w:sz w:val="24"/>
        </w:rPr>
        <w:t>Nokia</w:t>
      </w:r>
      <w:bookmarkEnd w:id="0"/>
      <w:bookmarkEnd w:id="1"/>
      <w:r w:rsidR="00F80DB5" w:rsidRPr="005F0281">
        <w:rPr>
          <w:rFonts w:ascii="Arial" w:hAnsi="Arial" w:cs="Arial"/>
          <w:b/>
          <w:bCs/>
          <w:sz w:val="24"/>
        </w:rPr>
        <w:t xml:space="preserve">, </w:t>
      </w:r>
      <w:r w:rsidR="00843682" w:rsidRPr="005F0281">
        <w:rPr>
          <w:rFonts w:ascii="Arial" w:hAnsi="Arial" w:cs="Arial"/>
          <w:b/>
          <w:bCs/>
          <w:sz w:val="24"/>
        </w:rPr>
        <w:t>Nokia</w:t>
      </w:r>
      <w:r w:rsidR="00F80DB5" w:rsidRPr="005F0281">
        <w:rPr>
          <w:rFonts w:ascii="Arial" w:hAnsi="Arial" w:cs="Arial"/>
          <w:b/>
          <w:bCs/>
          <w:sz w:val="24"/>
        </w:rPr>
        <w:t xml:space="preserve"> Shanghai Bell</w:t>
      </w:r>
    </w:p>
    <w:p w14:paraId="6A58DADB" w14:textId="7DB01FAE" w:rsidR="0007647F" w:rsidRPr="005F0281" w:rsidRDefault="00787640" w:rsidP="0007647F">
      <w:pPr>
        <w:ind w:left="1985" w:hanging="1985"/>
        <w:rPr>
          <w:rFonts w:ascii="Arial" w:hAnsi="Arial" w:cs="Arial"/>
          <w:b/>
          <w:bCs/>
          <w:sz w:val="24"/>
        </w:rPr>
      </w:pPr>
      <w:r w:rsidRPr="005F0281">
        <w:rPr>
          <w:rFonts w:ascii="Arial" w:hAnsi="Arial" w:cs="Arial"/>
          <w:b/>
          <w:bCs/>
          <w:sz w:val="24"/>
        </w:rPr>
        <w:t>Title:</w:t>
      </w:r>
      <w:r w:rsidRPr="005F0281">
        <w:rPr>
          <w:rFonts w:ascii="Arial" w:hAnsi="Arial" w:cs="Arial"/>
          <w:b/>
          <w:bCs/>
          <w:sz w:val="24"/>
        </w:rPr>
        <w:tab/>
      </w:r>
      <w:r w:rsidR="006749A1">
        <w:rPr>
          <w:rFonts w:ascii="Arial" w:hAnsi="Arial" w:cs="Arial"/>
          <w:b/>
          <w:bCs/>
          <w:sz w:val="24"/>
        </w:rPr>
        <w:t>Alignment of data and SSB subcarrier gr</w:t>
      </w:r>
      <w:r w:rsidR="00A07669">
        <w:rPr>
          <w:rFonts w:ascii="Arial" w:hAnsi="Arial" w:cs="Arial"/>
          <w:b/>
          <w:bCs/>
          <w:sz w:val="24"/>
        </w:rPr>
        <w:t>id</w:t>
      </w:r>
      <w:r w:rsidR="00C16F9E">
        <w:rPr>
          <w:rFonts w:ascii="Arial" w:hAnsi="Arial" w:cs="Arial"/>
          <w:b/>
          <w:bCs/>
          <w:sz w:val="24"/>
        </w:rPr>
        <w:t>s</w:t>
      </w:r>
      <w:bookmarkStart w:id="2" w:name="_GoBack"/>
      <w:bookmarkEnd w:id="2"/>
    </w:p>
    <w:p w14:paraId="6DD0F6DF" w14:textId="51FDBBC8" w:rsidR="009B7B48" w:rsidRPr="005F0281" w:rsidRDefault="009B7B48" w:rsidP="009B7B48">
      <w:pPr>
        <w:pStyle w:val="CRCoverPage"/>
        <w:rPr>
          <w:rFonts w:cs="Arial"/>
          <w:b/>
          <w:bCs/>
          <w:sz w:val="24"/>
          <w:lang w:eastAsia="ja-JP"/>
        </w:rPr>
      </w:pPr>
      <w:r w:rsidRPr="005F0281">
        <w:rPr>
          <w:rFonts w:cs="Arial"/>
          <w:b/>
          <w:bCs/>
          <w:sz w:val="24"/>
        </w:rPr>
        <w:t>Agenda item:</w:t>
      </w:r>
      <w:r w:rsidRPr="005F0281">
        <w:rPr>
          <w:rFonts w:cs="Arial"/>
          <w:b/>
          <w:bCs/>
          <w:sz w:val="24"/>
        </w:rPr>
        <w:tab/>
      </w:r>
      <w:r w:rsidRPr="005F0281">
        <w:rPr>
          <w:rFonts w:cs="Arial"/>
          <w:b/>
          <w:bCs/>
          <w:sz w:val="24"/>
        </w:rPr>
        <w:tab/>
      </w:r>
      <w:r w:rsidR="006749A1">
        <w:rPr>
          <w:rFonts w:cs="Arial"/>
          <w:b/>
          <w:sz w:val="24"/>
          <w:szCs w:val="24"/>
        </w:rPr>
        <w:t>7.3.2.2</w:t>
      </w:r>
    </w:p>
    <w:p w14:paraId="049BB7C2" w14:textId="33F35536" w:rsidR="0034111C" w:rsidRPr="005F0281" w:rsidRDefault="009B7B48" w:rsidP="00787640">
      <w:pPr>
        <w:rPr>
          <w:rFonts w:ascii="Arial" w:hAnsi="Arial" w:cs="Arial"/>
          <w:b/>
          <w:bCs/>
          <w:sz w:val="24"/>
        </w:rPr>
      </w:pPr>
      <w:r w:rsidRPr="005F0281">
        <w:rPr>
          <w:rFonts w:ascii="Arial" w:hAnsi="Arial" w:cs="Arial"/>
          <w:b/>
          <w:bCs/>
          <w:sz w:val="24"/>
        </w:rPr>
        <w:t>Document for:</w:t>
      </w:r>
      <w:r w:rsidRPr="005F0281">
        <w:rPr>
          <w:rFonts w:ascii="Arial" w:hAnsi="Arial" w:cs="Arial"/>
          <w:b/>
          <w:bCs/>
          <w:sz w:val="24"/>
        </w:rPr>
        <w:tab/>
      </w:r>
      <w:r w:rsidRPr="005F0281">
        <w:rPr>
          <w:rFonts w:ascii="Arial" w:hAnsi="Arial" w:cs="Arial"/>
          <w:b/>
          <w:bCs/>
          <w:sz w:val="24"/>
        </w:rPr>
        <w:tab/>
      </w:r>
      <w:r w:rsidR="004D7780" w:rsidRPr="005F0281">
        <w:rPr>
          <w:rFonts w:ascii="Arial" w:hAnsi="Arial" w:cs="Arial"/>
          <w:b/>
          <w:bCs/>
          <w:sz w:val="24"/>
        </w:rPr>
        <w:t>Approval</w:t>
      </w:r>
    </w:p>
    <w:p w14:paraId="64E552EF" w14:textId="77777777" w:rsidR="0034111C" w:rsidRPr="005F0281" w:rsidRDefault="0034111C">
      <w:pPr>
        <w:pStyle w:val="Heading1"/>
        <w:rPr>
          <w:rFonts w:cs="Arial"/>
        </w:rPr>
      </w:pPr>
      <w:r w:rsidRPr="005F0281">
        <w:rPr>
          <w:rFonts w:cs="Arial"/>
        </w:rPr>
        <w:t>1</w:t>
      </w:r>
      <w:r w:rsidRPr="005F0281">
        <w:rPr>
          <w:rFonts w:cs="Arial"/>
        </w:rPr>
        <w:tab/>
      </w:r>
      <w:r w:rsidR="00EE7FA7" w:rsidRPr="005F0281">
        <w:rPr>
          <w:rFonts w:cs="Arial"/>
        </w:rPr>
        <w:t>Introduction</w:t>
      </w:r>
    </w:p>
    <w:p w14:paraId="0B2F7F99" w14:textId="64457619" w:rsidR="00551986" w:rsidRPr="00970626" w:rsidRDefault="00FA21A0" w:rsidP="00075500">
      <w:pPr>
        <w:rPr>
          <w:rFonts w:cstheme="minorHAnsi"/>
        </w:rPr>
      </w:pPr>
      <w:r w:rsidRPr="00970626">
        <w:rPr>
          <w:rFonts w:cstheme="minorHAnsi"/>
        </w:rPr>
        <w:t xml:space="preserve">In this paper, </w:t>
      </w:r>
      <w:r w:rsidR="00A07669">
        <w:rPr>
          <w:rFonts w:cstheme="minorHAnsi"/>
        </w:rPr>
        <w:t>an issue on the a</w:t>
      </w:r>
      <w:r w:rsidR="00A07669" w:rsidRPr="00A07669">
        <w:rPr>
          <w:rFonts w:cstheme="minorHAnsi"/>
        </w:rPr>
        <w:t>lignment of data and SSB subcarrier grid</w:t>
      </w:r>
      <w:r w:rsidR="00A07669">
        <w:rPr>
          <w:rFonts w:cstheme="minorHAnsi"/>
        </w:rPr>
        <w:t xml:space="preserve">s for </w:t>
      </w:r>
      <w:r w:rsidR="00EC500F">
        <w:rPr>
          <w:rFonts w:cstheme="minorHAnsi"/>
        </w:rPr>
        <w:t xml:space="preserve">the bands with the </w:t>
      </w:r>
      <w:r w:rsidR="00A07669">
        <w:rPr>
          <w:rFonts w:cstheme="minorHAnsi"/>
        </w:rPr>
        <w:t>subcarrier based channel raster (15kHz or 60kHz) are discussed.</w:t>
      </w:r>
    </w:p>
    <w:p w14:paraId="42B13730" w14:textId="55A97928" w:rsidR="00551986" w:rsidRDefault="00551986" w:rsidP="00551986">
      <w:pPr>
        <w:pStyle w:val="Heading1"/>
        <w:rPr>
          <w:rFonts w:cs="Arial"/>
        </w:rPr>
      </w:pPr>
      <w:r w:rsidRPr="005F0281">
        <w:rPr>
          <w:rFonts w:cs="Arial"/>
        </w:rPr>
        <w:t>2</w:t>
      </w:r>
      <w:r w:rsidRPr="005F0281">
        <w:rPr>
          <w:rFonts w:cs="Arial"/>
        </w:rPr>
        <w:tab/>
        <w:t>Discussion</w:t>
      </w:r>
    </w:p>
    <w:p w14:paraId="01EB6054" w14:textId="536EA9C2" w:rsidR="00937574" w:rsidRDefault="00DC7E06" w:rsidP="00937574">
      <w:pPr>
        <w:rPr>
          <w:rFonts w:cstheme="minorHAnsi"/>
        </w:rPr>
      </w:pPr>
      <w:r>
        <w:rPr>
          <w:rFonts w:cstheme="minorHAnsi"/>
        </w:rPr>
        <w:t>NR frequency numbering i</w:t>
      </w:r>
      <w:r w:rsidR="00F055D3">
        <w:rPr>
          <w:rFonts w:cstheme="minorHAnsi"/>
        </w:rPr>
        <w:t>s agreed in the following table</w:t>
      </w:r>
      <w:r w:rsidR="00FB02F9">
        <w:rPr>
          <w:rFonts w:cstheme="minorHAnsi"/>
        </w:rPr>
        <w:t xml:space="preserve"> to support different channel raster structure</w:t>
      </w:r>
      <w:r w:rsidR="00F055D3">
        <w:rPr>
          <w:rFonts w:cstheme="minorHAnsi"/>
        </w:rPr>
        <w:t>.</w:t>
      </w:r>
      <w:r>
        <w:rPr>
          <w:rFonts w:cstheme="minorHAnsi"/>
        </w:rPr>
        <w:t xml:space="preserve"> </w:t>
      </w:r>
      <w:r w:rsidR="00937574">
        <w:rPr>
          <w:rFonts w:cstheme="minorHAnsi"/>
        </w:rPr>
        <w:t xml:space="preserve">For </w:t>
      </w:r>
      <w:r w:rsidR="006D2442">
        <w:rPr>
          <w:rFonts w:cstheme="minorHAnsi"/>
        </w:rPr>
        <w:t>non-legacy</w:t>
      </w:r>
      <w:r w:rsidR="00937574">
        <w:rPr>
          <w:rFonts w:cstheme="minorHAnsi"/>
        </w:rPr>
        <w:t xml:space="preserve"> NR bands, the subcarrier based channel raster has been introduced, which is 15kHz in FR1 and 60kHz in FR2. [1-3]</w:t>
      </w:r>
    </w:p>
    <w:p w14:paraId="29AD4800" w14:textId="2F2F45CF" w:rsidR="00937574" w:rsidRDefault="00937574" w:rsidP="00937574">
      <w:pPr>
        <w:pStyle w:val="Caption"/>
        <w:jc w:val="center"/>
      </w:pPr>
      <w:r>
        <w:t>Table 1</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630420" w:rsidRPr="008019AF" w14:paraId="428D2398" w14:textId="77777777" w:rsidTr="00E97768">
        <w:trPr>
          <w:jc w:val="center"/>
        </w:trPr>
        <w:tc>
          <w:tcPr>
            <w:tcW w:w="2292" w:type="dxa"/>
            <w:shd w:val="clear" w:color="auto" w:fill="auto"/>
            <w:vAlign w:val="center"/>
          </w:tcPr>
          <w:p w14:paraId="177376B3" w14:textId="77777777" w:rsidR="00630420" w:rsidRPr="008019AF" w:rsidRDefault="00630420" w:rsidP="00E97768">
            <w:pPr>
              <w:pStyle w:val="TAH"/>
              <w:rPr>
                <w:lang w:eastAsia="en-US"/>
              </w:rPr>
            </w:pPr>
            <w:r w:rsidRPr="008019AF">
              <w:rPr>
                <w:lang w:eastAsia="en-US"/>
              </w:rPr>
              <w:t>Frequency range</w:t>
            </w:r>
            <w:r w:rsidRPr="008019AF">
              <w:rPr>
                <w:rFonts w:eastAsia="SimSun" w:hint="eastAsia"/>
                <w:lang w:eastAsia="zh-CN"/>
              </w:rPr>
              <w:t xml:space="preserve"> </w:t>
            </w:r>
            <w:r w:rsidRPr="008019AF">
              <w:rPr>
                <w:rFonts w:ascii="Times New Roman" w:hAnsi="Times New Roman"/>
                <w:bCs/>
                <w:sz w:val="20"/>
                <w:lang w:eastAsia="en-US"/>
              </w:rPr>
              <w:t>[MHz]</w:t>
            </w:r>
          </w:p>
        </w:tc>
        <w:tc>
          <w:tcPr>
            <w:tcW w:w="1444" w:type="dxa"/>
            <w:shd w:val="clear" w:color="auto" w:fill="auto"/>
            <w:vAlign w:val="center"/>
          </w:tcPr>
          <w:p w14:paraId="439D7955" w14:textId="77777777" w:rsidR="00630420" w:rsidRPr="008019AF" w:rsidRDefault="00630420" w:rsidP="00E97768">
            <w:pPr>
              <w:pStyle w:val="TAH"/>
              <w:rPr>
                <w:rFonts w:ascii="Times New Roman" w:hAnsi="Times New Roman"/>
                <w:sz w:val="20"/>
                <w:lang w:eastAsia="en-US"/>
              </w:rPr>
            </w:pPr>
            <w:r w:rsidRPr="008019AF">
              <w:rPr>
                <w:rFonts w:ascii="Times New Roman" w:hAnsi="Times New Roman"/>
                <w:sz w:val="20"/>
                <w:lang w:eastAsia="en-US"/>
              </w:rPr>
              <w:t>ΔF</w:t>
            </w:r>
            <w:r w:rsidRPr="008019AF">
              <w:rPr>
                <w:rFonts w:ascii="Times New Roman" w:hAnsi="Times New Roman"/>
                <w:sz w:val="20"/>
                <w:vertAlign w:val="subscript"/>
                <w:lang w:eastAsia="en-US"/>
              </w:rPr>
              <w:t>Global</w:t>
            </w:r>
            <w:r w:rsidRPr="008019AF">
              <w:rPr>
                <w:rFonts w:ascii="Times New Roman" w:hAnsi="Times New Roman"/>
                <w:bCs/>
                <w:sz w:val="20"/>
                <w:lang w:eastAsia="en-US"/>
              </w:rPr>
              <w:t xml:space="preserve"> [kHz]</w:t>
            </w:r>
          </w:p>
        </w:tc>
        <w:tc>
          <w:tcPr>
            <w:tcW w:w="1590" w:type="dxa"/>
            <w:shd w:val="clear" w:color="auto" w:fill="auto"/>
            <w:vAlign w:val="center"/>
          </w:tcPr>
          <w:p w14:paraId="0B449696" w14:textId="77777777" w:rsidR="00630420" w:rsidRPr="008019AF" w:rsidRDefault="00630420" w:rsidP="00E97768">
            <w:pPr>
              <w:pStyle w:val="TAH"/>
              <w:rPr>
                <w:rFonts w:ascii="Times New Roman" w:hAnsi="Times New Roman"/>
                <w:sz w:val="20"/>
                <w:lang w:eastAsia="en-US"/>
              </w:rPr>
            </w:pPr>
            <w:r w:rsidRPr="008019AF">
              <w:rPr>
                <w:rFonts w:ascii="Times New Roman" w:hAnsi="Times New Roman"/>
                <w:sz w:val="20"/>
                <w:lang w:eastAsia="en-US"/>
              </w:rPr>
              <w:t>F</w:t>
            </w:r>
            <w:r w:rsidRPr="008019AF">
              <w:rPr>
                <w:rFonts w:ascii="Times New Roman" w:hAnsi="Times New Roman"/>
                <w:sz w:val="20"/>
                <w:vertAlign w:val="subscript"/>
                <w:lang w:eastAsia="en-US"/>
              </w:rPr>
              <w:t>REF-Offs</w:t>
            </w:r>
            <w:r w:rsidRPr="008019AF">
              <w:rPr>
                <w:rFonts w:ascii="Times New Roman" w:hAnsi="Times New Roman"/>
                <w:bCs/>
                <w:sz w:val="20"/>
                <w:lang w:eastAsia="en-US"/>
              </w:rPr>
              <w:t xml:space="preserve"> [MHz]</w:t>
            </w:r>
          </w:p>
        </w:tc>
        <w:tc>
          <w:tcPr>
            <w:tcW w:w="1134" w:type="dxa"/>
            <w:shd w:val="clear" w:color="auto" w:fill="auto"/>
            <w:vAlign w:val="center"/>
          </w:tcPr>
          <w:p w14:paraId="6151B0C3" w14:textId="77777777" w:rsidR="00630420" w:rsidRPr="008019AF" w:rsidRDefault="00630420" w:rsidP="00E97768">
            <w:pPr>
              <w:pStyle w:val="TAH"/>
              <w:rPr>
                <w:rFonts w:ascii="Times New Roman" w:hAnsi="Times New Roman"/>
                <w:sz w:val="20"/>
                <w:lang w:eastAsia="en-US"/>
              </w:rPr>
            </w:pPr>
            <w:r w:rsidRPr="008019AF">
              <w:rPr>
                <w:rFonts w:ascii="Times New Roman" w:hAnsi="Times New Roman"/>
                <w:sz w:val="20"/>
                <w:lang w:eastAsia="en-US"/>
              </w:rPr>
              <w:t>N</w:t>
            </w:r>
            <w:r w:rsidRPr="008019AF">
              <w:rPr>
                <w:rFonts w:ascii="Times New Roman" w:hAnsi="Times New Roman"/>
                <w:sz w:val="20"/>
                <w:vertAlign w:val="subscript"/>
                <w:lang w:eastAsia="en-US"/>
              </w:rPr>
              <w:t>REF-Offs</w:t>
            </w:r>
          </w:p>
        </w:tc>
        <w:tc>
          <w:tcPr>
            <w:tcW w:w="1935" w:type="dxa"/>
            <w:shd w:val="clear" w:color="auto" w:fill="auto"/>
            <w:vAlign w:val="center"/>
          </w:tcPr>
          <w:p w14:paraId="15F7127E" w14:textId="77777777" w:rsidR="00630420" w:rsidRPr="008019AF" w:rsidRDefault="00630420" w:rsidP="00E97768">
            <w:pPr>
              <w:pStyle w:val="TAH"/>
              <w:rPr>
                <w:rFonts w:ascii="Times New Roman" w:hAnsi="Times New Roman"/>
                <w:sz w:val="20"/>
                <w:lang w:eastAsia="en-US"/>
              </w:rPr>
            </w:pPr>
            <w:r w:rsidRPr="008019AF">
              <w:rPr>
                <w:rFonts w:ascii="Times New Roman" w:hAnsi="Times New Roman"/>
                <w:sz w:val="20"/>
                <w:lang w:eastAsia="en-US"/>
              </w:rPr>
              <w:t>Range of N</w:t>
            </w:r>
            <w:r w:rsidRPr="008019AF">
              <w:rPr>
                <w:rFonts w:ascii="Times New Roman" w:hAnsi="Times New Roman"/>
                <w:sz w:val="20"/>
                <w:vertAlign w:val="subscript"/>
                <w:lang w:eastAsia="en-US"/>
              </w:rPr>
              <w:t>REF</w:t>
            </w:r>
          </w:p>
        </w:tc>
      </w:tr>
      <w:tr w:rsidR="00630420" w:rsidRPr="008019AF" w14:paraId="73F29E74" w14:textId="77777777" w:rsidTr="00E97768">
        <w:trPr>
          <w:jc w:val="center"/>
        </w:trPr>
        <w:tc>
          <w:tcPr>
            <w:tcW w:w="2292" w:type="dxa"/>
            <w:shd w:val="clear" w:color="auto" w:fill="auto"/>
            <w:vAlign w:val="center"/>
          </w:tcPr>
          <w:p w14:paraId="3B9B646C" w14:textId="77777777" w:rsidR="00630420" w:rsidRPr="008019AF" w:rsidRDefault="00630420" w:rsidP="00E97768">
            <w:pPr>
              <w:pStyle w:val="TAC"/>
              <w:rPr>
                <w:lang w:eastAsia="en-US"/>
              </w:rPr>
            </w:pPr>
            <w:r w:rsidRPr="008019AF">
              <w:rPr>
                <w:lang w:eastAsia="en-US"/>
              </w:rPr>
              <w:t>0 – 3000</w:t>
            </w:r>
          </w:p>
        </w:tc>
        <w:tc>
          <w:tcPr>
            <w:tcW w:w="1444" w:type="dxa"/>
            <w:shd w:val="clear" w:color="auto" w:fill="auto"/>
            <w:vAlign w:val="center"/>
          </w:tcPr>
          <w:p w14:paraId="536853C8" w14:textId="77777777" w:rsidR="00630420" w:rsidRPr="008019AF" w:rsidRDefault="00630420" w:rsidP="00E97768">
            <w:pPr>
              <w:pStyle w:val="TAC"/>
              <w:rPr>
                <w:lang w:eastAsia="en-US"/>
              </w:rPr>
            </w:pPr>
            <w:r w:rsidRPr="008019AF">
              <w:rPr>
                <w:lang w:eastAsia="en-US"/>
              </w:rPr>
              <w:t>5</w:t>
            </w:r>
          </w:p>
        </w:tc>
        <w:tc>
          <w:tcPr>
            <w:tcW w:w="1590" w:type="dxa"/>
            <w:shd w:val="clear" w:color="auto" w:fill="auto"/>
            <w:vAlign w:val="center"/>
          </w:tcPr>
          <w:p w14:paraId="6463039C" w14:textId="77777777" w:rsidR="00630420" w:rsidRPr="008019AF" w:rsidRDefault="00630420" w:rsidP="00E97768">
            <w:pPr>
              <w:pStyle w:val="TAC"/>
              <w:rPr>
                <w:lang w:eastAsia="en-US"/>
              </w:rPr>
            </w:pPr>
            <w:r w:rsidRPr="008019AF">
              <w:rPr>
                <w:lang w:eastAsia="en-US"/>
              </w:rPr>
              <w:t>0</w:t>
            </w:r>
          </w:p>
        </w:tc>
        <w:tc>
          <w:tcPr>
            <w:tcW w:w="1134" w:type="dxa"/>
            <w:shd w:val="clear" w:color="auto" w:fill="auto"/>
            <w:vAlign w:val="center"/>
          </w:tcPr>
          <w:p w14:paraId="458E5D59" w14:textId="77777777" w:rsidR="00630420" w:rsidRPr="008019AF" w:rsidRDefault="00630420" w:rsidP="00E97768">
            <w:pPr>
              <w:pStyle w:val="TAC"/>
              <w:rPr>
                <w:lang w:eastAsia="en-US"/>
              </w:rPr>
            </w:pPr>
            <w:r w:rsidRPr="008019AF">
              <w:rPr>
                <w:lang w:eastAsia="en-US"/>
              </w:rPr>
              <w:t>0</w:t>
            </w:r>
          </w:p>
        </w:tc>
        <w:tc>
          <w:tcPr>
            <w:tcW w:w="1935" w:type="dxa"/>
            <w:shd w:val="clear" w:color="auto" w:fill="auto"/>
            <w:vAlign w:val="center"/>
          </w:tcPr>
          <w:p w14:paraId="01A00BD5" w14:textId="77777777" w:rsidR="00630420" w:rsidRPr="008019AF" w:rsidRDefault="00630420" w:rsidP="00E97768">
            <w:pPr>
              <w:pStyle w:val="TAC"/>
              <w:rPr>
                <w:lang w:eastAsia="en-US"/>
              </w:rPr>
            </w:pPr>
            <w:r w:rsidRPr="008019AF">
              <w:rPr>
                <w:lang w:eastAsia="en-US"/>
              </w:rPr>
              <w:t>0 – 599999</w:t>
            </w:r>
          </w:p>
        </w:tc>
      </w:tr>
      <w:tr w:rsidR="00630420" w:rsidRPr="008019AF" w14:paraId="5781C679" w14:textId="77777777" w:rsidTr="00E97768">
        <w:trPr>
          <w:jc w:val="center"/>
        </w:trPr>
        <w:tc>
          <w:tcPr>
            <w:tcW w:w="2292" w:type="dxa"/>
            <w:shd w:val="clear" w:color="auto" w:fill="auto"/>
            <w:vAlign w:val="center"/>
          </w:tcPr>
          <w:p w14:paraId="3DB5AB33" w14:textId="77777777" w:rsidR="00630420" w:rsidRPr="008019AF" w:rsidRDefault="00630420" w:rsidP="00E97768">
            <w:pPr>
              <w:pStyle w:val="TAC"/>
              <w:rPr>
                <w:lang w:eastAsia="en-US"/>
              </w:rPr>
            </w:pPr>
            <w:r w:rsidRPr="008019AF">
              <w:rPr>
                <w:lang w:eastAsia="en-US"/>
              </w:rPr>
              <w:t>3000 – 24250</w:t>
            </w:r>
          </w:p>
        </w:tc>
        <w:tc>
          <w:tcPr>
            <w:tcW w:w="1444" w:type="dxa"/>
            <w:shd w:val="clear" w:color="auto" w:fill="auto"/>
            <w:vAlign w:val="center"/>
          </w:tcPr>
          <w:p w14:paraId="7D75877C" w14:textId="77777777" w:rsidR="00630420" w:rsidRPr="008019AF" w:rsidRDefault="00630420" w:rsidP="00E97768">
            <w:pPr>
              <w:pStyle w:val="TAC"/>
              <w:rPr>
                <w:lang w:eastAsia="en-US"/>
              </w:rPr>
            </w:pPr>
            <w:r w:rsidRPr="008019AF">
              <w:rPr>
                <w:lang w:eastAsia="en-US"/>
              </w:rPr>
              <w:t>15</w:t>
            </w:r>
          </w:p>
        </w:tc>
        <w:tc>
          <w:tcPr>
            <w:tcW w:w="1590" w:type="dxa"/>
            <w:shd w:val="clear" w:color="auto" w:fill="auto"/>
            <w:vAlign w:val="center"/>
          </w:tcPr>
          <w:p w14:paraId="20DB9696" w14:textId="77777777" w:rsidR="00630420" w:rsidRPr="008019AF" w:rsidRDefault="00630420" w:rsidP="00E97768">
            <w:pPr>
              <w:pStyle w:val="TAC"/>
              <w:rPr>
                <w:lang w:eastAsia="en-US"/>
              </w:rPr>
            </w:pPr>
            <w:r w:rsidRPr="008019AF">
              <w:rPr>
                <w:lang w:eastAsia="en-US"/>
              </w:rPr>
              <w:t>3000</w:t>
            </w:r>
          </w:p>
        </w:tc>
        <w:tc>
          <w:tcPr>
            <w:tcW w:w="1134" w:type="dxa"/>
            <w:shd w:val="clear" w:color="auto" w:fill="auto"/>
            <w:vAlign w:val="center"/>
          </w:tcPr>
          <w:p w14:paraId="232CB9C2" w14:textId="77777777" w:rsidR="00630420" w:rsidRPr="008019AF" w:rsidRDefault="00630420" w:rsidP="00E97768">
            <w:pPr>
              <w:pStyle w:val="TAC"/>
              <w:rPr>
                <w:lang w:eastAsia="en-US"/>
              </w:rPr>
            </w:pPr>
            <w:r w:rsidRPr="008019AF">
              <w:rPr>
                <w:lang w:eastAsia="en-US"/>
              </w:rPr>
              <w:t>600000</w:t>
            </w:r>
          </w:p>
        </w:tc>
        <w:tc>
          <w:tcPr>
            <w:tcW w:w="1935" w:type="dxa"/>
            <w:shd w:val="clear" w:color="auto" w:fill="auto"/>
            <w:vAlign w:val="center"/>
          </w:tcPr>
          <w:p w14:paraId="05DF02F9" w14:textId="77777777" w:rsidR="00630420" w:rsidRPr="008019AF" w:rsidRDefault="00630420" w:rsidP="00E97768">
            <w:pPr>
              <w:pStyle w:val="TAC"/>
              <w:rPr>
                <w:lang w:eastAsia="en-US"/>
              </w:rPr>
            </w:pPr>
            <w:r w:rsidRPr="008019AF">
              <w:rPr>
                <w:lang w:eastAsia="en-US"/>
              </w:rPr>
              <w:t>600000 – 2016666</w:t>
            </w:r>
          </w:p>
        </w:tc>
      </w:tr>
      <w:tr w:rsidR="00630420" w:rsidRPr="008019AF" w14:paraId="12395632" w14:textId="77777777" w:rsidTr="00E97768">
        <w:trPr>
          <w:jc w:val="center"/>
        </w:trPr>
        <w:tc>
          <w:tcPr>
            <w:tcW w:w="2292" w:type="dxa"/>
            <w:shd w:val="clear" w:color="auto" w:fill="auto"/>
            <w:vAlign w:val="center"/>
          </w:tcPr>
          <w:p w14:paraId="28A7FCC1" w14:textId="77777777" w:rsidR="00630420" w:rsidRPr="008019AF" w:rsidRDefault="00630420" w:rsidP="00E97768">
            <w:pPr>
              <w:pStyle w:val="TAC"/>
              <w:rPr>
                <w:lang w:eastAsia="en-US"/>
              </w:rPr>
            </w:pPr>
            <w:r w:rsidRPr="008019AF">
              <w:rPr>
                <w:lang w:eastAsia="en-US"/>
              </w:rPr>
              <w:t>24250 – 100000</w:t>
            </w:r>
          </w:p>
        </w:tc>
        <w:tc>
          <w:tcPr>
            <w:tcW w:w="1444" w:type="dxa"/>
            <w:shd w:val="clear" w:color="auto" w:fill="auto"/>
            <w:vAlign w:val="center"/>
          </w:tcPr>
          <w:p w14:paraId="4F984810" w14:textId="77777777" w:rsidR="00630420" w:rsidRPr="008019AF" w:rsidRDefault="00630420" w:rsidP="00E97768">
            <w:pPr>
              <w:pStyle w:val="TAC"/>
              <w:rPr>
                <w:lang w:eastAsia="en-US"/>
              </w:rPr>
            </w:pPr>
            <w:r w:rsidRPr="008019AF">
              <w:rPr>
                <w:lang w:eastAsia="en-US"/>
              </w:rPr>
              <w:t>60</w:t>
            </w:r>
          </w:p>
        </w:tc>
        <w:tc>
          <w:tcPr>
            <w:tcW w:w="1590" w:type="dxa"/>
            <w:shd w:val="clear" w:color="auto" w:fill="auto"/>
            <w:vAlign w:val="center"/>
          </w:tcPr>
          <w:p w14:paraId="20116063" w14:textId="77777777" w:rsidR="00630420" w:rsidRPr="008019AF" w:rsidRDefault="00630420" w:rsidP="00E97768">
            <w:pPr>
              <w:pStyle w:val="TAC"/>
              <w:rPr>
                <w:lang w:eastAsia="en-US"/>
              </w:rPr>
            </w:pPr>
            <w:r w:rsidRPr="008019AF">
              <w:rPr>
                <w:lang w:eastAsia="en-US"/>
              </w:rPr>
              <w:t>24250</w:t>
            </w:r>
            <w:r w:rsidRPr="008019AF">
              <w:rPr>
                <w:rFonts w:eastAsia="MS Mincho" w:hint="eastAsia"/>
                <w:lang w:eastAsia="en-US"/>
              </w:rPr>
              <w:t>.08</w:t>
            </w:r>
          </w:p>
        </w:tc>
        <w:tc>
          <w:tcPr>
            <w:tcW w:w="1134" w:type="dxa"/>
            <w:shd w:val="clear" w:color="auto" w:fill="auto"/>
            <w:vAlign w:val="center"/>
          </w:tcPr>
          <w:p w14:paraId="55AB6FE2" w14:textId="77777777" w:rsidR="00630420" w:rsidRPr="008019AF" w:rsidRDefault="00630420" w:rsidP="00E97768">
            <w:pPr>
              <w:pStyle w:val="TAC"/>
              <w:rPr>
                <w:lang w:eastAsia="en-US"/>
              </w:rPr>
            </w:pPr>
            <w:r w:rsidRPr="008019AF">
              <w:rPr>
                <w:lang w:eastAsia="en-US"/>
              </w:rPr>
              <w:t>2016667</w:t>
            </w:r>
          </w:p>
        </w:tc>
        <w:tc>
          <w:tcPr>
            <w:tcW w:w="1935" w:type="dxa"/>
            <w:shd w:val="clear" w:color="auto" w:fill="auto"/>
            <w:vAlign w:val="center"/>
          </w:tcPr>
          <w:p w14:paraId="2CF01A9A" w14:textId="77777777" w:rsidR="00630420" w:rsidRPr="008019AF" w:rsidRDefault="00630420" w:rsidP="00E97768">
            <w:pPr>
              <w:pStyle w:val="TAC"/>
              <w:rPr>
                <w:lang w:eastAsia="en-US"/>
              </w:rPr>
            </w:pPr>
            <w:r w:rsidRPr="008019AF">
              <w:rPr>
                <w:lang w:eastAsia="en-US"/>
              </w:rPr>
              <w:t>2016667 – 3279165</w:t>
            </w:r>
          </w:p>
        </w:tc>
      </w:tr>
    </w:tbl>
    <w:p w14:paraId="1BE6C6F3" w14:textId="77777777" w:rsidR="00937574" w:rsidRDefault="00937574" w:rsidP="00FA21A0">
      <w:pPr>
        <w:rPr>
          <w:rFonts w:cstheme="minorHAnsi"/>
        </w:rPr>
      </w:pPr>
    </w:p>
    <w:p w14:paraId="55F03127" w14:textId="0A5626D3" w:rsidR="00FA21A0" w:rsidRDefault="00FA21A0" w:rsidP="00FA21A0">
      <w:pPr>
        <w:rPr>
          <w:rFonts w:cstheme="minorHAnsi"/>
        </w:rPr>
      </w:pPr>
      <w:r w:rsidRPr="0098494C">
        <w:rPr>
          <w:rFonts w:cstheme="minorHAnsi"/>
        </w:rPr>
        <w:t xml:space="preserve">The currently agreed sync raster </w:t>
      </w:r>
      <w:r w:rsidR="00A07669">
        <w:rPr>
          <w:rFonts w:cstheme="minorHAnsi"/>
        </w:rPr>
        <w:t>for the s</w:t>
      </w:r>
      <w:r w:rsidR="00937574">
        <w:rPr>
          <w:rFonts w:cstheme="minorHAnsi"/>
        </w:rPr>
        <w:t xml:space="preserve">ubcarrier based channel raster </w:t>
      </w:r>
      <w:r w:rsidRPr="0098494C">
        <w:rPr>
          <w:rFonts w:cstheme="minorHAnsi"/>
        </w:rPr>
        <w:t>is</w:t>
      </w:r>
      <w:r w:rsidR="00A07669">
        <w:rPr>
          <w:rFonts w:cstheme="minorHAnsi"/>
        </w:rPr>
        <w:t xml:space="preserve"> summarized in the following table. </w:t>
      </w:r>
    </w:p>
    <w:p w14:paraId="1FAD67CD" w14:textId="66BCE4D4" w:rsidR="00937574" w:rsidRDefault="00937574" w:rsidP="00937574">
      <w:pPr>
        <w:pStyle w:val="Caption"/>
        <w:jc w:val="center"/>
      </w:pPr>
      <w:r>
        <w:t>Table 2</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6749A1" w:rsidRPr="008019AF" w14:paraId="53EA75D9" w14:textId="77777777" w:rsidTr="00E9776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08236A2" w14:textId="77777777" w:rsidR="006749A1" w:rsidRPr="008019AF" w:rsidRDefault="006749A1" w:rsidP="00E97768">
            <w:pPr>
              <w:pStyle w:val="TAH"/>
              <w:rPr>
                <w:lang w:eastAsia="en-US"/>
              </w:rPr>
            </w:pPr>
            <w:r w:rsidRPr="008019AF">
              <w:rPr>
                <w:lang w:eastAsia="en-US"/>
              </w:rPr>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E768E24" w14:textId="77777777" w:rsidR="006749A1" w:rsidRPr="008019AF" w:rsidRDefault="006749A1" w:rsidP="00E97768">
            <w:pPr>
              <w:pStyle w:val="TAH"/>
              <w:rPr>
                <w:lang w:eastAsia="en-US"/>
              </w:rPr>
            </w:pPr>
            <w:r w:rsidRPr="008019AF">
              <w:rPr>
                <w:lang w:eastAsia="en-US"/>
              </w:rPr>
              <w:t>SS block frequency position SS</w:t>
            </w:r>
            <w:r w:rsidRPr="008019AF">
              <w:rPr>
                <w:vertAlign w:val="subscript"/>
                <w:lang w:eastAsia="en-US"/>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4537B1C7" w14:textId="77777777" w:rsidR="006749A1" w:rsidRPr="008019AF" w:rsidRDefault="006749A1" w:rsidP="00E97768">
            <w:pPr>
              <w:pStyle w:val="TAH"/>
              <w:rPr>
                <w:lang w:eastAsia="en-US"/>
              </w:rPr>
            </w:pPr>
            <w:r w:rsidRPr="008019AF">
              <w:rPr>
                <w:lang w:eastAsia="en-US"/>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4ABF534" w14:textId="77777777" w:rsidR="006749A1" w:rsidRPr="008019AF" w:rsidRDefault="006749A1" w:rsidP="00E97768">
            <w:pPr>
              <w:pStyle w:val="TAH"/>
              <w:rPr>
                <w:lang w:eastAsia="en-US"/>
              </w:rPr>
            </w:pPr>
            <w:r w:rsidRPr="008019AF">
              <w:rPr>
                <w:lang w:eastAsia="en-US"/>
              </w:rPr>
              <w:t>Range of GSCN</w:t>
            </w:r>
          </w:p>
        </w:tc>
      </w:tr>
      <w:tr w:rsidR="006749A1" w:rsidRPr="008019AF" w14:paraId="4825C173" w14:textId="77777777" w:rsidTr="00E9776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4B7FB3E" w14:textId="77777777" w:rsidR="006749A1" w:rsidRPr="008019AF" w:rsidRDefault="006749A1" w:rsidP="00E97768">
            <w:pPr>
              <w:pStyle w:val="TAC"/>
            </w:pPr>
            <w:r w:rsidRPr="008019AF">
              <w:t>0 – 2700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12E6B92" w14:textId="77777777" w:rsidR="006749A1" w:rsidRPr="008019AF" w:rsidRDefault="006749A1" w:rsidP="00E97768">
            <w:pPr>
              <w:pStyle w:val="TAC"/>
            </w:pPr>
            <w:r w:rsidRPr="008019AF">
              <w:t xml:space="preserve">N * 900kHz + M * [TBD 70 -100 kHz] </w:t>
            </w:r>
            <w:r w:rsidRPr="008019AF">
              <w:br/>
              <w:t>N=1:3000, M=-1:1</w:t>
            </w:r>
          </w:p>
        </w:tc>
        <w:tc>
          <w:tcPr>
            <w:tcW w:w="1518" w:type="dxa"/>
            <w:tcBorders>
              <w:top w:val="single" w:sz="4" w:space="0" w:color="auto"/>
              <w:left w:val="single" w:sz="4" w:space="0" w:color="auto"/>
              <w:bottom w:val="single" w:sz="4" w:space="0" w:color="auto"/>
              <w:right w:val="single" w:sz="4" w:space="0" w:color="auto"/>
            </w:tcBorders>
            <w:vAlign w:val="center"/>
          </w:tcPr>
          <w:p w14:paraId="6CE15EAF" w14:textId="77777777" w:rsidR="006749A1" w:rsidRPr="008019AF" w:rsidRDefault="006749A1" w:rsidP="00E97768">
            <w:pPr>
              <w:pStyle w:val="TAC"/>
            </w:pPr>
            <w:r w:rsidRPr="008019AF">
              <w:t>3N + M - 1</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CFA4495" w14:textId="77777777" w:rsidR="006749A1" w:rsidRPr="008019AF" w:rsidRDefault="006749A1" w:rsidP="00E97768">
            <w:pPr>
              <w:pStyle w:val="TAC"/>
            </w:pPr>
            <w:r w:rsidRPr="008019AF">
              <w:t>1 – [8999]</w:t>
            </w:r>
          </w:p>
        </w:tc>
      </w:tr>
      <w:tr w:rsidR="006749A1" w:rsidRPr="008019AF" w14:paraId="39DC23F7" w14:textId="77777777" w:rsidTr="00E9776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B7B30E4" w14:textId="77777777" w:rsidR="006749A1" w:rsidRPr="008019AF" w:rsidRDefault="006749A1" w:rsidP="00E97768">
            <w:pPr>
              <w:pStyle w:val="TAC"/>
            </w:pPr>
            <w:r w:rsidRPr="008019AF">
              <w:t>2400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00F8C0B" w14:textId="77777777" w:rsidR="006749A1" w:rsidRPr="008019AF" w:rsidRDefault="006749A1" w:rsidP="00E97768">
            <w:pPr>
              <w:pStyle w:val="TAC"/>
            </w:pPr>
            <w:r w:rsidRPr="008019AF">
              <w:t xml:space="preserve">2400 MHz + N * 1.44 MHz </w:t>
            </w:r>
            <w:r w:rsidRPr="008019AF">
              <w:br/>
              <w:t>N= 0:15173</w:t>
            </w:r>
          </w:p>
        </w:tc>
        <w:tc>
          <w:tcPr>
            <w:tcW w:w="1518" w:type="dxa"/>
            <w:tcBorders>
              <w:top w:val="single" w:sz="4" w:space="0" w:color="auto"/>
              <w:left w:val="single" w:sz="4" w:space="0" w:color="auto"/>
              <w:bottom w:val="single" w:sz="4" w:space="0" w:color="auto"/>
              <w:right w:val="single" w:sz="4" w:space="0" w:color="auto"/>
            </w:tcBorders>
            <w:vAlign w:val="center"/>
          </w:tcPr>
          <w:p w14:paraId="1F7C6D85" w14:textId="77777777" w:rsidR="006749A1" w:rsidRPr="008019AF" w:rsidRDefault="006749A1" w:rsidP="00E97768">
            <w:pPr>
              <w:pStyle w:val="TAC"/>
            </w:pPr>
            <w:r w:rsidRPr="008019AF">
              <w:t>[9000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253F9" w14:textId="77777777" w:rsidR="006749A1" w:rsidRPr="008019AF" w:rsidRDefault="006749A1" w:rsidP="00E97768">
            <w:pPr>
              <w:pStyle w:val="TAC"/>
            </w:pPr>
            <w:r w:rsidRPr="008019AF">
              <w:t>[9000 – 24173]</w:t>
            </w:r>
          </w:p>
        </w:tc>
      </w:tr>
      <w:tr w:rsidR="006749A1" w:rsidRPr="008019AF" w14:paraId="2E05C9D7" w14:textId="77777777" w:rsidTr="00E9776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D5C9086" w14:textId="77777777" w:rsidR="006749A1" w:rsidRPr="008019AF" w:rsidRDefault="006749A1" w:rsidP="00E97768">
            <w:pPr>
              <w:pStyle w:val="TAC"/>
            </w:pPr>
            <w:r w:rsidRPr="008019AF">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3213DB1" w14:textId="77777777" w:rsidR="006749A1" w:rsidRPr="008019AF" w:rsidRDefault="006749A1" w:rsidP="00E97768">
            <w:pPr>
              <w:pStyle w:val="TAC"/>
            </w:pPr>
            <w:r w:rsidRPr="008019AF">
              <w:t xml:space="preserve">24250.08 MHz + N * 17.28 MHz </w:t>
            </w:r>
            <w:r w:rsidRPr="008019AF">
              <w:br/>
              <w:t>N= 0:4383</w:t>
            </w:r>
          </w:p>
        </w:tc>
        <w:tc>
          <w:tcPr>
            <w:tcW w:w="1518" w:type="dxa"/>
            <w:tcBorders>
              <w:top w:val="single" w:sz="4" w:space="0" w:color="auto"/>
              <w:left w:val="single" w:sz="4" w:space="0" w:color="auto"/>
              <w:bottom w:val="single" w:sz="4" w:space="0" w:color="auto"/>
              <w:right w:val="single" w:sz="4" w:space="0" w:color="auto"/>
            </w:tcBorders>
            <w:vAlign w:val="center"/>
          </w:tcPr>
          <w:p w14:paraId="5D48A769" w14:textId="77777777" w:rsidR="006749A1" w:rsidRPr="008019AF" w:rsidRDefault="006749A1" w:rsidP="00E97768">
            <w:pPr>
              <w:pStyle w:val="TAC"/>
            </w:pPr>
            <w:r w:rsidRPr="008019AF">
              <w:t>[24174+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74B4794" w14:textId="77777777" w:rsidR="006749A1" w:rsidRPr="008019AF" w:rsidRDefault="006749A1" w:rsidP="00E97768">
            <w:pPr>
              <w:pStyle w:val="TAC"/>
            </w:pPr>
            <w:r w:rsidRPr="008019AF">
              <w:t>[24174– 28557]</w:t>
            </w:r>
          </w:p>
        </w:tc>
      </w:tr>
    </w:tbl>
    <w:p w14:paraId="59680F11" w14:textId="77777777" w:rsidR="00A07669" w:rsidRDefault="00A07669" w:rsidP="00FA21A0">
      <w:pPr>
        <w:rPr>
          <w:rFonts w:cstheme="minorHAnsi"/>
        </w:rPr>
      </w:pPr>
    </w:p>
    <w:p w14:paraId="4089C61E" w14:textId="04088E84" w:rsidR="006749A1" w:rsidRDefault="00A07669" w:rsidP="00FA21A0">
      <w:pPr>
        <w:rPr>
          <w:rFonts w:eastAsia="游明朝"/>
        </w:rPr>
      </w:pPr>
      <w:r>
        <w:rPr>
          <w:rFonts w:cstheme="minorHAnsi"/>
        </w:rPr>
        <w:t xml:space="preserve">The sync raster is 1.44MHz for FR1 and 17.28MHz for FR2. Both are integer multiple of highest SSB SCS for each frequency range, i.e., 30kHz in FR1 and 240kHz in FR2. Therefore, </w:t>
      </w:r>
      <w:r w:rsidRPr="0098494C">
        <w:rPr>
          <w:rFonts w:cstheme="minorHAnsi"/>
        </w:rPr>
        <w:t xml:space="preserve">all SSB </w:t>
      </w:r>
      <w:r w:rsidR="00583844">
        <w:rPr>
          <w:rFonts w:cstheme="minorHAnsi"/>
        </w:rPr>
        <w:t>locations for each frequency range are</w:t>
      </w:r>
      <w:r w:rsidRPr="0098494C">
        <w:rPr>
          <w:rFonts w:cstheme="minorHAnsi"/>
        </w:rPr>
        <w:t xml:space="preserve"> on the same SCS grid</w:t>
      </w:r>
      <w:r w:rsidR="00906A8C">
        <w:rPr>
          <w:rFonts w:cstheme="minorHAnsi"/>
        </w:rPr>
        <w:t xml:space="preserve"> (starting from DC)</w:t>
      </w:r>
      <w:r w:rsidRPr="0098494C">
        <w:rPr>
          <w:rFonts w:cstheme="minorHAnsi"/>
        </w:rPr>
        <w:t>, allowing</w:t>
      </w:r>
      <w:r w:rsidR="00E3376D">
        <w:rPr>
          <w:rFonts w:cstheme="minorHAnsi"/>
        </w:rPr>
        <w:t xml:space="preserve"> </w:t>
      </w:r>
      <w:r w:rsidRPr="0098494C">
        <w:rPr>
          <w:rFonts w:cstheme="minorHAnsi"/>
        </w:rPr>
        <w:t>a single large FFT operation to receive multiple SSBs</w:t>
      </w:r>
      <w:r w:rsidR="00583844">
        <w:rPr>
          <w:rFonts w:cstheme="minorHAnsi"/>
        </w:rPr>
        <w:t xml:space="preserve"> in wide</w:t>
      </w:r>
      <w:r w:rsidR="00992024">
        <w:rPr>
          <w:rFonts w:cstheme="minorHAnsi"/>
        </w:rPr>
        <w:t>r</w:t>
      </w:r>
      <w:r w:rsidR="00583844">
        <w:rPr>
          <w:rFonts w:cstheme="minorHAnsi"/>
        </w:rPr>
        <w:t xml:space="preserve"> </w:t>
      </w:r>
      <w:r w:rsidR="00992024">
        <w:rPr>
          <w:rFonts w:cstheme="minorHAnsi"/>
        </w:rPr>
        <w:t xml:space="preserve">channel </w:t>
      </w:r>
      <w:r w:rsidR="00583844">
        <w:rPr>
          <w:rFonts w:cstheme="minorHAnsi"/>
        </w:rPr>
        <w:t>bandwidth</w:t>
      </w:r>
      <w:r w:rsidR="00635917">
        <w:rPr>
          <w:rFonts w:cstheme="minorHAnsi"/>
        </w:rPr>
        <w:t>s</w:t>
      </w:r>
      <w:r w:rsidR="00583844">
        <w:rPr>
          <w:rFonts w:cstheme="minorHAnsi"/>
        </w:rPr>
        <w:t>.</w:t>
      </w:r>
    </w:p>
    <w:p w14:paraId="036FD73B" w14:textId="0B7B9D9A" w:rsidR="00583844" w:rsidRDefault="00AE6BD4" w:rsidP="00FA21A0">
      <w:pPr>
        <w:rPr>
          <w:rFonts w:ascii="Calibri" w:eastAsia="游明朝" w:hAnsi="Calibri" w:cs="Calibri"/>
        </w:rPr>
      </w:pPr>
      <w:r w:rsidRPr="008377C8">
        <w:rPr>
          <w:rFonts w:ascii="Calibri" w:eastAsia="游明朝" w:hAnsi="Calibri" w:cs="Calibri"/>
        </w:rPr>
        <w:t>RAN1</w:t>
      </w:r>
      <w:r w:rsidR="009D150B">
        <w:rPr>
          <w:rFonts w:ascii="Calibri" w:eastAsia="游明朝" w:hAnsi="Calibri" w:cs="Calibri"/>
        </w:rPr>
        <w:t>/RAN2</w:t>
      </w:r>
      <w:r w:rsidRPr="008377C8">
        <w:rPr>
          <w:rFonts w:ascii="Calibri" w:eastAsia="游明朝" w:hAnsi="Calibri" w:cs="Calibri"/>
        </w:rPr>
        <w:t xml:space="preserve"> has introduced the float sync bit</w:t>
      </w:r>
      <w:r w:rsidR="00474EC4">
        <w:rPr>
          <w:rFonts w:ascii="Calibri" w:eastAsia="游明朝" w:hAnsi="Calibri" w:cs="Calibri"/>
        </w:rPr>
        <w:t>s</w:t>
      </w:r>
      <w:r w:rsidRPr="008377C8">
        <w:rPr>
          <w:rFonts w:ascii="Calibri" w:eastAsia="游明朝" w:hAnsi="Calibri" w:cs="Calibri"/>
        </w:rPr>
        <w:t xml:space="preserve"> to support the channel raster which is not PRB aligned with SSB</w:t>
      </w:r>
      <w:r w:rsidR="00C30E85" w:rsidRPr="008377C8">
        <w:rPr>
          <w:rFonts w:ascii="Calibri" w:eastAsia="游明朝" w:hAnsi="Calibri" w:cs="Calibri"/>
        </w:rPr>
        <w:t xml:space="preserve">. </w:t>
      </w:r>
      <w:r w:rsidR="00583844">
        <w:rPr>
          <w:rFonts w:ascii="Calibri" w:eastAsia="游明朝" w:hAnsi="Calibri" w:cs="Calibri"/>
        </w:rPr>
        <w:t xml:space="preserve">For FR1 bands, the float sync is based on </w:t>
      </w:r>
      <w:r w:rsidR="006D2442">
        <w:rPr>
          <w:rFonts w:ascii="Calibri" w:eastAsia="游明朝" w:hAnsi="Calibri" w:cs="Calibri"/>
        </w:rPr>
        <w:t xml:space="preserve">an integer multiple offset of </w:t>
      </w:r>
      <w:r w:rsidR="00583844">
        <w:rPr>
          <w:rFonts w:ascii="Calibri" w:eastAsia="游明朝" w:hAnsi="Calibri" w:cs="Calibri"/>
        </w:rPr>
        <w:t>15kHz</w:t>
      </w:r>
      <w:r w:rsidR="006D2442">
        <w:rPr>
          <w:rFonts w:ascii="Calibri" w:eastAsia="游明朝" w:hAnsi="Calibri" w:cs="Calibri"/>
        </w:rPr>
        <w:t xml:space="preserve"> (up to 23 SC)</w:t>
      </w:r>
      <w:r w:rsidR="00583844">
        <w:rPr>
          <w:rFonts w:ascii="Calibri" w:eastAsia="游明朝" w:hAnsi="Calibri" w:cs="Calibri"/>
        </w:rPr>
        <w:t xml:space="preserve">. </w:t>
      </w:r>
      <w:r w:rsidR="006749A1">
        <w:rPr>
          <w:rFonts w:ascii="Calibri" w:eastAsia="游明朝" w:hAnsi="Calibri" w:cs="Calibri"/>
        </w:rPr>
        <w:t>F</w:t>
      </w:r>
      <w:r w:rsidRPr="008377C8">
        <w:rPr>
          <w:rFonts w:ascii="Calibri" w:eastAsia="游明朝" w:hAnsi="Calibri" w:cs="Calibri"/>
        </w:rPr>
        <w:t>or FR2 bands, the float s</w:t>
      </w:r>
      <w:r w:rsidR="00583844">
        <w:rPr>
          <w:rFonts w:ascii="Calibri" w:eastAsia="游明朝" w:hAnsi="Calibri" w:cs="Calibri"/>
        </w:rPr>
        <w:t xml:space="preserve">ync is based on </w:t>
      </w:r>
      <w:r w:rsidR="006D2442">
        <w:rPr>
          <w:rFonts w:ascii="Calibri" w:eastAsia="游明朝" w:hAnsi="Calibri" w:cs="Calibri"/>
        </w:rPr>
        <w:t xml:space="preserve">an integer multiple (up to 11 SC) </w:t>
      </w:r>
      <w:r w:rsidR="00583844">
        <w:rPr>
          <w:rFonts w:ascii="Calibri" w:eastAsia="游明朝" w:hAnsi="Calibri" w:cs="Calibri"/>
        </w:rPr>
        <w:t xml:space="preserve">RMSI numerology, 60 </w:t>
      </w:r>
      <w:r w:rsidR="00583844" w:rsidRPr="00583844">
        <w:rPr>
          <w:rFonts w:ascii="Calibri" w:eastAsia="游明朝" w:hAnsi="Calibri" w:cs="Calibri"/>
        </w:rPr>
        <w:t xml:space="preserve">kHz </w:t>
      </w:r>
      <w:r w:rsidR="00583844">
        <w:rPr>
          <w:rFonts w:ascii="Calibri" w:eastAsia="游明朝" w:hAnsi="Calibri" w:cs="Calibri"/>
        </w:rPr>
        <w:t>or</w:t>
      </w:r>
      <w:r w:rsidR="00583844" w:rsidRPr="00583844">
        <w:rPr>
          <w:rFonts w:ascii="Calibri" w:eastAsia="游明朝" w:hAnsi="Calibri" w:cs="Calibri"/>
        </w:rPr>
        <w:t xml:space="preserve"> </w:t>
      </w:r>
      <w:r w:rsidR="00583844">
        <w:rPr>
          <w:rFonts w:ascii="Calibri" w:eastAsia="游明朝" w:hAnsi="Calibri" w:cs="Calibri"/>
        </w:rPr>
        <w:t xml:space="preserve">120 </w:t>
      </w:r>
      <w:r w:rsidR="00AA394B">
        <w:rPr>
          <w:rFonts w:ascii="Calibri" w:eastAsia="游明朝" w:hAnsi="Calibri" w:cs="Calibri"/>
        </w:rPr>
        <w:t>kHz SCS.</w:t>
      </w:r>
    </w:p>
    <w:p w14:paraId="46F9110C" w14:textId="2F980E30" w:rsidR="00630420" w:rsidRDefault="00937574" w:rsidP="00FA21A0">
      <w:pPr>
        <w:rPr>
          <w:rFonts w:ascii="Calibri" w:eastAsia="游明朝" w:hAnsi="Calibri" w:cs="Calibri"/>
        </w:rPr>
      </w:pPr>
      <w:r>
        <w:rPr>
          <w:rFonts w:ascii="Calibri" w:eastAsia="游明朝" w:hAnsi="Calibri" w:cs="Calibri"/>
        </w:rPr>
        <w:t>The float sync</w:t>
      </w:r>
      <w:r w:rsidR="00583844">
        <w:rPr>
          <w:rFonts w:ascii="Calibri" w:eastAsia="游明朝" w:hAnsi="Calibri" w:cs="Calibri"/>
        </w:rPr>
        <w:t xml:space="preserve"> provide</w:t>
      </w:r>
      <w:r w:rsidR="006D2442">
        <w:rPr>
          <w:rFonts w:ascii="Calibri" w:eastAsia="游明朝" w:hAnsi="Calibri" w:cs="Calibri"/>
        </w:rPr>
        <w:t>s</w:t>
      </w:r>
      <w:r w:rsidR="00583844">
        <w:rPr>
          <w:rFonts w:ascii="Calibri" w:eastAsia="游明朝" w:hAnsi="Calibri" w:cs="Calibri"/>
        </w:rPr>
        <w:t xml:space="preserve"> an additional flexibility </w:t>
      </w:r>
      <w:r w:rsidR="00A471C3">
        <w:rPr>
          <w:rFonts w:ascii="Calibri" w:eastAsia="游明朝" w:hAnsi="Calibri" w:cs="Calibri"/>
        </w:rPr>
        <w:t>to</w:t>
      </w:r>
      <w:r w:rsidR="00583844">
        <w:rPr>
          <w:rFonts w:ascii="Calibri" w:eastAsia="游明朝" w:hAnsi="Calibri" w:cs="Calibri"/>
        </w:rPr>
        <w:t xml:space="preserve"> the frequency offset between SSB and data. </w:t>
      </w:r>
    </w:p>
    <w:p w14:paraId="2816A850" w14:textId="0715F076" w:rsidR="00630420" w:rsidRDefault="00630420" w:rsidP="00FA21A0">
      <w:pPr>
        <w:rPr>
          <w:rFonts w:ascii="Calibri" w:eastAsia="游明朝" w:hAnsi="Calibri" w:cs="Calibri"/>
        </w:rPr>
      </w:pPr>
      <w:r>
        <w:rPr>
          <w:rFonts w:ascii="Calibri" w:eastAsia="游明朝" w:hAnsi="Calibri" w:cs="Calibri"/>
        </w:rPr>
        <w:lastRenderedPageBreak/>
        <w:t>For example, f</w:t>
      </w:r>
      <w:r w:rsidR="00583844">
        <w:rPr>
          <w:rFonts w:ascii="Calibri" w:eastAsia="游明朝" w:hAnsi="Calibri" w:cs="Calibri"/>
        </w:rPr>
        <w:t xml:space="preserve">or FR1 bands, we </w:t>
      </w:r>
      <w:r>
        <w:rPr>
          <w:rFonts w:ascii="Calibri" w:eastAsia="游明朝" w:hAnsi="Calibri" w:cs="Calibri"/>
        </w:rPr>
        <w:t>can</w:t>
      </w:r>
      <w:r w:rsidR="00583844">
        <w:rPr>
          <w:rFonts w:ascii="Calibri" w:eastAsia="游明朝" w:hAnsi="Calibri" w:cs="Calibri"/>
        </w:rPr>
        <w:t xml:space="preserve"> use </w:t>
      </w:r>
      <w:r w:rsidR="00AA394B">
        <w:rPr>
          <w:rFonts w:ascii="Calibri" w:eastAsia="游明朝" w:hAnsi="Calibri" w:cs="Calibri"/>
        </w:rPr>
        <w:t>a</w:t>
      </w:r>
      <w:r>
        <w:rPr>
          <w:rFonts w:ascii="Calibri" w:eastAsia="游明朝" w:hAnsi="Calibri" w:cs="Calibri"/>
        </w:rPr>
        <w:t xml:space="preserve"> single numerology of </w:t>
      </w:r>
      <w:r w:rsidR="00583844">
        <w:rPr>
          <w:rFonts w:ascii="Calibri" w:eastAsia="游明朝" w:hAnsi="Calibri" w:cs="Calibri"/>
        </w:rPr>
        <w:t xml:space="preserve">30kHz </w:t>
      </w:r>
      <w:r>
        <w:rPr>
          <w:rFonts w:ascii="Calibri" w:eastAsia="游明朝" w:hAnsi="Calibri" w:cs="Calibri"/>
        </w:rPr>
        <w:t xml:space="preserve">for </w:t>
      </w:r>
      <w:r w:rsidR="00583844">
        <w:rPr>
          <w:rFonts w:ascii="Calibri" w:eastAsia="游明朝" w:hAnsi="Calibri" w:cs="Calibri"/>
        </w:rPr>
        <w:t xml:space="preserve">data </w:t>
      </w:r>
      <w:r>
        <w:rPr>
          <w:rFonts w:ascii="Calibri" w:eastAsia="游明朝" w:hAnsi="Calibri" w:cs="Calibri"/>
        </w:rPr>
        <w:t xml:space="preserve">and </w:t>
      </w:r>
      <w:r w:rsidR="00583844">
        <w:rPr>
          <w:rFonts w:ascii="Calibri" w:eastAsia="游明朝" w:hAnsi="Calibri" w:cs="Calibri"/>
        </w:rPr>
        <w:t>SSB,</w:t>
      </w:r>
      <w:r>
        <w:rPr>
          <w:rFonts w:ascii="Calibri" w:eastAsia="游明朝" w:hAnsi="Calibri" w:cs="Calibri"/>
        </w:rPr>
        <w:t xml:space="preserve"> however,</w:t>
      </w:r>
      <w:r w:rsidR="00583844">
        <w:rPr>
          <w:rFonts w:ascii="Calibri" w:eastAsia="游明朝" w:hAnsi="Calibri" w:cs="Calibri"/>
        </w:rPr>
        <w:t xml:space="preserve"> float sync </w:t>
      </w:r>
      <w:r>
        <w:rPr>
          <w:rFonts w:ascii="Calibri" w:eastAsia="游明朝" w:hAnsi="Calibri" w:cs="Calibri"/>
        </w:rPr>
        <w:t xml:space="preserve">of 15 kHz </w:t>
      </w:r>
      <w:r w:rsidR="00C90F5D">
        <w:rPr>
          <w:rFonts w:ascii="Calibri" w:eastAsia="游明朝" w:hAnsi="Calibri" w:cs="Calibri"/>
        </w:rPr>
        <w:t xml:space="preserve">can support </w:t>
      </w:r>
      <w:r>
        <w:rPr>
          <w:rFonts w:ascii="Calibri" w:eastAsia="游明朝" w:hAnsi="Calibri" w:cs="Calibri"/>
        </w:rPr>
        <w:t xml:space="preserve">off-grid </w:t>
      </w:r>
      <w:r w:rsidR="00583844">
        <w:rPr>
          <w:rFonts w:ascii="Calibri" w:eastAsia="游明朝" w:hAnsi="Calibri" w:cs="Calibri"/>
        </w:rPr>
        <w:t xml:space="preserve">data and SSB </w:t>
      </w:r>
      <w:r>
        <w:rPr>
          <w:rFonts w:ascii="Calibri" w:eastAsia="游明朝" w:hAnsi="Calibri" w:cs="Calibri"/>
        </w:rPr>
        <w:t xml:space="preserve">even </w:t>
      </w:r>
      <w:r w:rsidR="0078752B">
        <w:rPr>
          <w:rFonts w:ascii="Calibri" w:eastAsia="游明朝" w:hAnsi="Calibri" w:cs="Calibri"/>
        </w:rPr>
        <w:t xml:space="preserve">with </w:t>
      </w:r>
      <w:r>
        <w:rPr>
          <w:rFonts w:ascii="Calibri" w:eastAsia="游明朝" w:hAnsi="Calibri" w:cs="Calibri"/>
        </w:rPr>
        <w:t>the same numerology.</w:t>
      </w:r>
    </w:p>
    <w:p w14:paraId="22BA6326" w14:textId="3096F30E" w:rsidR="00583844" w:rsidRDefault="00F33EE3" w:rsidP="00FA21A0">
      <w:pPr>
        <w:rPr>
          <w:rFonts w:ascii="Calibri" w:eastAsia="游明朝" w:hAnsi="Calibri" w:cs="Calibri"/>
        </w:rPr>
      </w:pPr>
      <w:r>
        <w:rPr>
          <w:rFonts w:ascii="Calibri" w:eastAsia="游明朝" w:hAnsi="Calibri" w:cs="Calibri"/>
        </w:rPr>
        <w:t xml:space="preserve">For </w:t>
      </w:r>
      <w:r w:rsidR="00583844">
        <w:rPr>
          <w:rFonts w:ascii="Calibri" w:eastAsia="游明朝" w:hAnsi="Calibri" w:cs="Calibri"/>
        </w:rPr>
        <w:t xml:space="preserve">FR2 bands, we </w:t>
      </w:r>
      <w:r w:rsidR="00630420">
        <w:rPr>
          <w:rFonts w:ascii="Calibri" w:eastAsia="游明朝" w:hAnsi="Calibri" w:cs="Calibri"/>
        </w:rPr>
        <w:t xml:space="preserve">can </w:t>
      </w:r>
      <w:r w:rsidR="007D17E3">
        <w:rPr>
          <w:rFonts w:ascii="Calibri" w:eastAsia="游明朝" w:hAnsi="Calibri" w:cs="Calibri"/>
        </w:rPr>
        <w:t xml:space="preserve">use </w:t>
      </w:r>
      <w:r w:rsidR="00C90F5D">
        <w:rPr>
          <w:rFonts w:ascii="Calibri" w:eastAsia="游明朝" w:hAnsi="Calibri" w:cs="Calibri"/>
        </w:rPr>
        <w:t xml:space="preserve">a </w:t>
      </w:r>
      <w:r w:rsidR="00630420">
        <w:rPr>
          <w:rFonts w:ascii="Calibri" w:eastAsia="游明朝" w:hAnsi="Calibri" w:cs="Calibri"/>
        </w:rPr>
        <w:t xml:space="preserve">single numerology of 120kHz for </w:t>
      </w:r>
      <w:r w:rsidR="008871C1">
        <w:rPr>
          <w:rFonts w:ascii="Calibri" w:eastAsia="游明朝" w:hAnsi="Calibri" w:cs="Calibri"/>
        </w:rPr>
        <w:t>data and SSB</w:t>
      </w:r>
      <w:r w:rsidR="00583844">
        <w:rPr>
          <w:rFonts w:ascii="Calibri" w:eastAsia="游明朝" w:hAnsi="Calibri" w:cs="Calibri"/>
        </w:rPr>
        <w:t xml:space="preserve"> without having the same grid.</w:t>
      </w:r>
    </w:p>
    <w:p w14:paraId="66BBC4A2" w14:textId="3C02354D" w:rsidR="00583844" w:rsidRDefault="00FE5AE1" w:rsidP="00FA21A0">
      <w:pPr>
        <w:rPr>
          <w:rFonts w:ascii="Calibri" w:eastAsia="游明朝" w:hAnsi="Calibri" w:cs="Calibri"/>
        </w:rPr>
      </w:pPr>
      <w:r>
        <w:rPr>
          <w:rFonts w:ascii="Calibri" w:eastAsia="游明朝" w:hAnsi="Calibri" w:cs="Calibri"/>
        </w:rPr>
        <w:t>Such off-grid structure (shift by half SCS) complicate</w:t>
      </w:r>
      <w:r w:rsidR="008F3E0F">
        <w:rPr>
          <w:rFonts w:ascii="Calibri" w:eastAsia="游明朝" w:hAnsi="Calibri" w:cs="Calibri"/>
        </w:rPr>
        <w:t>s</w:t>
      </w:r>
      <w:r>
        <w:rPr>
          <w:rFonts w:ascii="Calibri" w:eastAsia="游明朝" w:hAnsi="Calibri" w:cs="Calibri"/>
        </w:rPr>
        <w:t xml:space="preserve"> </w:t>
      </w:r>
      <w:r w:rsidR="008F3E0F">
        <w:rPr>
          <w:rFonts w:ascii="Calibri" w:eastAsia="游明朝" w:hAnsi="Calibri" w:cs="Calibri"/>
        </w:rPr>
        <w:t>a</w:t>
      </w:r>
      <w:r>
        <w:rPr>
          <w:rFonts w:ascii="Calibri" w:eastAsia="游明朝" w:hAnsi="Calibri" w:cs="Calibri"/>
        </w:rPr>
        <w:t xml:space="preserve"> transmitter and receiver implementation</w:t>
      </w:r>
      <w:r w:rsidR="003F49AC">
        <w:rPr>
          <w:rFonts w:ascii="Calibri" w:eastAsia="游明朝" w:hAnsi="Calibri" w:cs="Calibri"/>
        </w:rPr>
        <w:t>, because</w:t>
      </w:r>
      <w:r>
        <w:rPr>
          <w:rFonts w:ascii="Calibri" w:eastAsia="游明朝" w:hAnsi="Calibri" w:cs="Calibri"/>
        </w:rPr>
        <w:t xml:space="preserve"> independent Fourier transform is needed for each grid. Therefore, to avoid an unnecessary complex </w:t>
      </w:r>
      <w:r w:rsidR="00954288">
        <w:rPr>
          <w:rFonts w:ascii="Calibri" w:eastAsia="游明朝" w:hAnsi="Calibri" w:cs="Calibri"/>
        </w:rPr>
        <w:t>implementation</w:t>
      </w:r>
      <w:r>
        <w:rPr>
          <w:rFonts w:ascii="Calibri" w:eastAsia="游明朝" w:hAnsi="Calibri" w:cs="Calibri"/>
        </w:rPr>
        <w:t xml:space="preserve">, it should be considered to introduce </w:t>
      </w:r>
      <w:r w:rsidR="008F3E0F">
        <w:rPr>
          <w:rFonts w:ascii="Calibri" w:eastAsia="游明朝" w:hAnsi="Calibri" w:cs="Calibri"/>
        </w:rPr>
        <w:t>some restrictions in</w:t>
      </w:r>
      <w:r w:rsidR="0024752F">
        <w:rPr>
          <w:rFonts w:ascii="Calibri" w:eastAsia="游明朝" w:hAnsi="Calibri" w:cs="Calibri"/>
        </w:rPr>
        <w:t xml:space="preserve"> float sync (or channel raster) for the same numerology case.</w:t>
      </w:r>
    </w:p>
    <w:p w14:paraId="3BC39527" w14:textId="7C624215" w:rsidR="00343D51" w:rsidRDefault="00343D51" w:rsidP="00FA21A0">
      <w:pPr>
        <w:rPr>
          <w:rFonts w:ascii="Calibri" w:eastAsia="游明朝" w:hAnsi="Calibri" w:cs="Calibri"/>
        </w:rPr>
      </w:pPr>
      <w:r>
        <w:rPr>
          <w:rFonts w:ascii="Calibri" w:eastAsia="游明朝" w:hAnsi="Calibri" w:cs="Calibri"/>
        </w:rPr>
        <w:t xml:space="preserve">In summary, </w:t>
      </w:r>
    </w:p>
    <w:p w14:paraId="406349E8" w14:textId="0710FE57" w:rsidR="0024752F" w:rsidRDefault="00343D51" w:rsidP="00343D51">
      <w:pPr>
        <w:pStyle w:val="ListParagraph"/>
        <w:numPr>
          <w:ilvl w:val="0"/>
          <w:numId w:val="49"/>
        </w:numPr>
        <w:rPr>
          <w:rFonts w:ascii="Calibri" w:eastAsia="游明朝" w:hAnsi="Calibri" w:cs="Calibri"/>
        </w:rPr>
      </w:pPr>
      <w:r>
        <w:rPr>
          <w:rFonts w:ascii="Calibri" w:eastAsia="游明朝" w:hAnsi="Calibri" w:cs="Calibri"/>
        </w:rPr>
        <w:t>For 30kHz SSB SCS and data, float sync shall be an even number. In other word, even number of NR-ARFCN shall be used</w:t>
      </w:r>
      <w:r w:rsidR="00906A8C">
        <w:rPr>
          <w:rFonts w:ascii="Calibri" w:eastAsia="游明朝" w:hAnsi="Calibri" w:cs="Calibri"/>
        </w:rPr>
        <w:t xml:space="preserve"> for the channel raster</w:t>
      </w:r>
      <w:r>
        <w:rPr>
          <w:rFonts w:ascii="Calibri" w:eastAsia="游明朝" w:hAnsi="Calibri" w:cs="Calibri"/>
        </w:rPr>
        <w:t>.</w:t>
      </w:r>
    </w:p>
    <w:p w14:paraId="6774AB66" w14:textId="21D0E290" w:rsidR="00343D51" w:rsidRDefault="00343D51" w:rsidP="00343D51">
      <w:pPr>
        <w:pStyle w:val="ListParagraph"/>
        <w:numPr>
          <w:ilvl w:val="0"/>
          <w:numId w:val="49"/>
        </w:numPr>
        <w:rPr>
          <w:rFonts w:ascii="Calibri" w:eastAsia="游明朝" w:hAnsi="Calibri" w:cs="Calibri"/>
        </w:rPr>
      </w:pPr>
      <w:r>
        <w:rPr>
          <w:rFonts w:ascii="Calibri" w:eastAsia="游明朝" w:hAnsi="Calibri" w:cs="Calibri"/>
        </w:rPr>
        <w:t>For 120kHz SSB SCS and data, float sync shall be an even number. In other word, even number of NR-ARFCN shall be used</w:t>
      </w:r>
      <w:r w:rsidR="00906A8C">
        <w:rPr>
          <w:rFonts w:ascii="Calibri" w:eastAsia="游明朝" w:hAnsi="Calibri" w:cs="Calibri"/>
        </w:rPr>
        <w:t xml:space="preserve"> for the channel raster</w:t>
      </w:r>
      <w:r>
        <w:rPr>
          <w:rFonts w:ascii="Calibri" w:eastAsia="游明朝" w:hAnsi="Calibri" w:cs="Calibri"/>
        </w:rPr>
        <w:t>.</w:t>
      </w:r>
    </w:p>
    <w:p w14:paraId="5FA12B42" w14:textId="77777777" w:rsidR="00343D51" w:rsidRPr="00343D51" w:rsidRDefault="00343D51" w:rsidP="00C5247A">
      <w:pPr>
        <w:pStyle w:val="ListParagraph"/>
        <w:rPr>
          <w:rFonts w:ascii="Calibri" w:eastAsia="游明朝" w:hAnsi="Calibri" w:cs="Calibri"/>
        </w:rPr>
      </w:pPr>
    </w:p>
    <w:p w14:paraId="083FCA01" w14:textId="3D935BEF" w:rsidR="00583844" w:rsidRDefault="00906A8C" w:rsidP="00FA21A0">
      <w:pPr>
        <w:rPr>
          <w:rFonts w:ascii="Calibri" w:eastAsia="游明朝" w:hAnsi="Calibri" w:cs="Calibri"/>
        </w:rPr>
      </w:pPr>
      <w:r w:rsidRPr="00D118D3">
        <w:rPr>
          <w:rFonts w:cstheme="minorHAnsi"/>
          <w:b/>
          <w:i/>
        </w:rPr>
        <w:t>Proposal</w:t>
      </w:r>
      <w:r>
        <w:rPr>
          <w:rFonts w:cstheme="minorHAnsi"/>
          <w:b/>
          <w:i/>
        </w:rPr>
        <w:t xml:space="preserve"> 1. For the same SCS, the subcarrier grid shall be the same for SSB and data.</w:t>
      </w:r>
    </w:p>
    <w:p w14:paraId="3DC916BB" w14:textId="41F70538" w:rsidR="00906A8C" w:rsidRDefault="00906A8C" w:rsidP="00906A8C">
      <w:pPr>
        <w:rPr>
          <w:rFonts w:ascii="Calibri" w:eastAsia="游明朝" w:hAnsi="Calibri" w:cs="Calibri"/>
        </w:rPr>
      </w:pPr>
      <w:r w:rsidRPr="00D118D3">
        <w:rPr>
          <w:rFonts w:cstheme="minorHAnsi"/>
          <w:b/>
          <w:i/>
        </w:rPr>
        <w:t>Proposal</w:t>
      </w:r>
      <w:r>
        <w:rPr>
          <w:rFonts w:cstheme="minorHAnsi"/>
          <w:b/>
          <w:i/>
        </w:rPr>
        <w:t xml:space="preserve"> 2. This restriction shall be specified in RAN4 specs.</w:t>
      </w:r>
    </w:p>
    <w:p w14:paraId="060A6960" w14:textId="1C1AFAD0" w:rsidR="00FA21A0" w:rsidRPr="005F0281" w:rsidRDefault="00FA21A0" w:rsidP="00AF1708">
      <w:pPr>
        <w:rPr>
          <w:rFonts w:ascii="Arial" w:hAnsi="Arial" w:cs="Arial"/>
        </w:rPr>
      </w:pPr>
    </w:p>
    <w:p w14:paraId="667DE484" w14:textId="3E7CF5ED" w:rsidR="00FD060A" w:rsidRPr="005F0281" w:rsidRDefault="00FD060A" w:rsidP="00FD060A">
      <w:pPr>
        <w:pStyle w:val="Heading1"/>
        <w:rPr>
          <w:rFonts w:cs="Arial"/>
        </w:rPr>
      </w:pPr>
      <w:r w:rsidRPr="005F0281">
        <w:rPr>
          <w:rFonts w:cs="Arial"/>
        </w:rPr>
        <w:t>3</w:t>
      </w:r>
      <w:r w:rsidRPr="005F0281">
        <w:rPr>
          <w:rFonts w:cs="Arial"/>
        </w:rPr>
        <w:tab/>
        <w:t>Conclusion</w:t>
      </w:r>
    </w:p>
    <w:p w14:paraId="290096E5" w14:textId="77777777" w:rsidR="00906A8C" w:rsidRDefault="00906A8C" w:rsidP="00906A8C">
      <w:pPr>
        <w:rPr>
          <w:rFonts w:ascii="Calibri" w:eastAsia="游明朝" w:hAnsi="Calibri" w:cs="Calibri"/>
        </w:rPr>
      </w:pPr>
      <w:r w:rsidRPr="00D118D3">
        <w:rPr>
          <w:rFonts w:cstheme="minorHAnsi"/>
          <w:b/>
          <w:i/>
        </w:rPr>
        <w:t>Proposal</w:t>
      </w:r>
      <w:r>
        <w:rPr>
          <w:rFonts w:cstheme="minorHAnsi"/>
          <w:b/>
          <w:i/>
        </w:rPr>
        <w:t xml:space="preserve"> 1. For the same SCS, the subcarrier grid shall be the same for SSB and data.</w:t>
      </w:r>
    </w:p>
    <w:p w14:paraId="16A98D4F" w14:textId="77777777" w:rsidR="00906A8C" w:rsidRDefault="00906A8C" w:rsidP="00906A8C">
      <w:pPr>
        <w:rPr>
          <w:rFonts w:ascii="Calibri" w:eastAsia="游明朝" w:hAnsi="Calibri" w:cs="Calibri"/>
        </w:rPr>
      </w:pPr>
      <w:r w:rsidRPr="00D118D3">
        <w:rPr>
          <w:rFonts w:cstheme="minorHAnsi"/>
          <w:b/>
          <w:i/>
        </w:rPr>
        <w:t>Proposal</w:t>
      </w:r>
      <w:r>
        <w:rPr>
          <w:rFonts w:cstheme="minorHAnsi"/>
          <w:b/>
          <w:i/>
        </w:rPr>
        <w:t xml:space="preserve"> 2. This restriction shall be specified in RAN4 specs.</w:t>
      </w:r>
    </w:p>
    <w:p w14:paraId="104891D5" w14:textId="1136CF24" w:rsidR="00B147FB" w:rsidRPr="005F0281" w:rsidRDefault="00B147FB" w:rsidP="00A47DF1">
      <w:pPr>
        <w:rPr>
          <w:rFonts w:ascii="Arial" w:hAnsi="Arial" w:cs="Arial"/>
          <w:b/>
          <w:i/>
        </w:rPr>
      </w:pPr>
    </w:p>
    <w:p w14:paraId="76297E92" w14:textId="77777777" w:rsidR="00423A6A" w:rsidRPr="005F0281" w:rsidRDefault="002E6D98" w:rsidP="00423A6A">
      <w:pPr>
        <w:keepNext/>
        <w:keepLines/>
        <w:pBdr>
          <w:top w:val="single" w:sz="12" w:space="3" w:color="auto"/>
        </w:pBdr>
        <w:spacing w:before="240"/>
        <w:ind w:left="1134" w:hanging="1134"/>
        <w:outlineLvl w:val="0"/>
        <w:rPr>
          <w:rFonts w:ascii="Arial" w:hAnsi="Arial" w:cs="Arial"/>
          <w:sz w:val="36"/>
        </w:rPr>
      </w:pPr>
      <w:r w:rsidRPr="005F0281">
        <w:rPr>
          <w:rFonts w:ascii="Arial" w:hAnsi="Arial" w:cs="Arial"/>
          <w:sz w:val="36"/>
        </w:rPr>
        <w:t>4</w:t>
      </w:r>
      <w:r w:rsidR="008F7E80" w:rsidRPr="005F0281">
        <w:rPr>
          <w:rFonts w:ascii="Arial" w:hAnsi="Arial" w:cs="Arial"/>
          <w:sz w:val="36"/>
        </w:rPr>
        <w:tab/>
      </w:r>
      <w:r w:rsidR="00423A6A" w:rsidRPr="005F0281">
        <w:rPr>
          <w:rFonts w:ascii="Arial" w:hAnsi="Arial" w:cs="Arial"/>
          <w:sz w:val="36"/>
        </w:rPr>
        <w:t>References</w:t>
      </w:r>
    </w:p>
    <w:p w14:paraId="41BB1FA0" w14:textId="0F7EECFC" w:rsidR="003C1FE8" w:rsidRPr="003C1FE8" w:rsidRDefault="003C1FE8" w:rsidP="00443440">
      <w:pPr>
        <w:numPr>
          <w:ilvl w:val="0"/>
          <w:numId w:val="1"/>
        </w:numPr>
        <w:spacing w:line="240" w:lineRule="auto"/>
        <w:jc w:val="both"/>
        <w:rPr>
          <w:rFonts w:ascii="Arial" w:hAnsi="Arial" w:cs="Arial"/>
          <w:sz w:val="20"/>
          <w:szCs w:val="20"/>
        </w:rPr>
      </w:pPr>
      <w:r>
        <w:t>TS 38.101-1 ver. 15.1.0</w:t>
      </w:r>
    </w:p>
    <w:p w14:paraId="4C85BBB6" w14:textId="36931DF2" w:rsidR="003C1FE8" w:rsidRPr="003C1FE8" w:rsidRDefault="003C1FE8" w:rsidP="00443440">
      <w:pPr>
        <w:numPr>
          <w:ilvl w:val="0"/>
          <w:numId w:val="1"/>
        </w:numPr>
        <w:spacing w:line="240" w:lineRule="auto"/>
        <w:jc w:val="both"/>
        <w:rPr>
          <w:rFonts w:ascii="Arial" w:hAnsi="Arial" w:cs="Arial"/>
          <w:sz w:val="20"/>
          <w:szCs w:val="20"/>
        </w:rPr>
      </w:pPr>
      <w:r>
        <w:t>TS 38.104 ver. 15.1.0</w:t>
      </w:r>
    </w:p>
    <w:p w14:paraId="15C97161" w14:textId="019ED96F" w:rsidR="00BD6A57" w:rsidRPr="00BD6A57" w:rsidRDefault="00BD6A57" w:rsidP="00906A8C">
      <w:pPr>
        <w:spacing w:line="240" w:lineRule="auto"/>
        <w:ind w:left="360"/>
        <w:jc w:val="both"/>
        <w:rPr>
          <w:rFonts w:ascii="Arial" w:hAnsi="Arial" w:cs="Arial"/>
          <w:sz w:val="20"/>
          <w:szCs w:val="20"/>
        </w:rPr>
      </w:pPr>
    </w:p>
    <w:sectPr w:rsidR="00BD6A57" w:rsidRPr="00BD6A57"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B6101" w14:textId="77777777" w:rsidR="00AF23DB" w:rsidRDefault="00AF23DB">
      <w:r>
        <w:separator/>
      </w:r>
    </w:p>
  </w:endnote>
  <w:endnote w:type="continuationSeparator" w:id="0">
    <w:p w14:paraId="2DC91DAD" w14:textId="77777777" w:rsidR="00AF23DB" w:rsidRDefault="00AF2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游明朝">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BC6F0" w14:textId="77777777" w:rsidR="00AF23DB" w:rsidRDefault="00AF23DB">
      <w:r>
        <w:separator/>
      </w:r>
    </w:p>
  </w:footnote>
  <w:footnote w:type="continuationSeparator" w:id="0">
    <w:p w14:paraId="5B920B5B" w14:textId="77777777" w:rsidR="00AF23DB" w:rsidRDefault="00AF23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4202"/>
    <w:multiLevelType w:val="hybridMultilevel"/>
    <w:tmpl w:val="EF145872"/>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E5A59"/>
    <w:multiLevelType w:val="hybridMultilevel"/>
    <w:tmpl w:val="15E67754"/>
    <w:lvl w:ilvl="0" w:tplc="AE2EA4AE">
      <w:start w:val="3"/>
      <w:numFmt w:val="bullet"/>
      <w:lvlText w:val=""/>
      <w:lvlJc w:val="left"/>
      <w:pPr>
        <w:ind w:left="720" w:hanging="360"/>
      </w:pPr>
      <w:rPr>
        <w:rFonts w:ascii="Symbol" w:eastAsia="MS Mincho"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21BBC"/>
    <w:multiLevelType w:val="hybridMultilevel"/>
    <w:tmpl w:val="A7DE87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B5128B"/>
    <w:multiLevelType w:val="hybridMultilevel"/>
    <w:tmpl w:val="C334422A"/>
    <w:lvl w:ilvl="0" w:tplc="1F902E2E">
      <w:start w:val="1"/>
      <w:numFmt w:val="bullet"/>
      <w:lvlText w:val="•"/>
      <w:lvlJc w:val="left"/>
      <w:pPr>
        <w:tabs>
          <w:tab w:val="num" w:pos="720"/>
        </w:tabs>
        <w:ind w:left="720" w:hanging="360"/>
      </w:pPr>
      <w:rPr>
        <w:rFonts w:ascii="Arial" w:hAnsi="Arial" w:hint="default"/>
      </w:rPr>
    </w:lvl>
    <w:lvl w:ilvl="1" w:tplc="EABCD40A">
      <w:numFmt w:val="bullet"/>
      <w:lvlText w:val="–"/>
      <w:lvlJc w:val="left"/>
      <w:pPr>
        <w:tabs>
          <w:tab w:val="num" w:pos="1440"/>
        </w:tabs>
        <w:ind w:left="1440" w:hanging="360"/>
      </w:pPr>
      <w:rPr>
        <w:rFonts w:ascii="Arial" w:hAnsi="Arial" w:hint="default"/>
      </w:rPr>
    </w:lvl>
    <w:lvl w:ilvl="2" w:tplc="A9409664">
      <w:start w:val="2"/>
      <w:numFmt w:val="bullet"/>
      <w:lvlText w:val=""/>
      <w:lvlJc w:val="left"/>
      <w:pPr>
        <w:ind w:left="2160" w:hanging="360"/>
      </w:pPr>
      <w:rPr>
        <w:rFonts w:ascii="Symbol" w:eastAsiaTheme="minorEastAsia" w:hAnsi="Symbol" w:cstheme="minorBidi" w:hint="default"/>
      </w:rPr>
    </w:lvl>
    <w:lvl w:ilvl="3" w:tplc="B23E7B78" w:tentative="1">
      <w:start w:val="1"/>
      <w:numFmt w:val="bullet"/>
      <w:lvlText w:val="•"/>
      <w:lvlJc w:val="left"/>
      <w:pPr>
        <w:tabs>
          <w:tab w:val="num" w:pos="2880"/>
        </w:tabs>
        <w:ind w:left="2880" w:hanging="360"/>
      </w:pPr>
      <w:rPr>
        <w:rFonts w:ascii="Arial" w:hAnsi="Arial" w:hint="default"/>
      </w:rPr>
    </w:lvl>
    <w:lvl w:ilvl="4" w:tplc="45D2EE72" w:tentative="1">
      <w:start w:val="1"/>
      <w:numFmt w:val="bullet"/>
      <w:lvlText w:val="•"/>
      <w:lvlJc w:val="left"/>
      <w:pPr>
        <w:tabs>
          <w:tab w:val="num" w:pos="3600"/>
        </w:tabs>
        <w:ind w:left="3600" w:hanging="360"/>
      </w:pPr>
      <w:rPr>
        <w:rFonts w:ascii="Arial" w:hAnsi="Arial" w:hint="default"/>
      </w:rPr>
    </w:lvl>
    <w:lvl w:ilvl="5" w:tplc="2304A34C" w:tentative="1">
      <w:start w:val="1"/>
      <w:numFmt w:val="bullet"/>
      <w:lvlText w:val="•"/>
      <w:lvlJc w:val="left"/>
      <w:pPr>
        <w:tabs>
          <w:tab w:val="num" w:pos="4320"/>
        </w:tabs>
        <w:ind w:left="4320" w:hanging="360"/>
      </w:pPr>
      <w:rPr>
        <w:rFonts w:ascii="Arial" w:hAnsi="Arial" w:hint="default"/>
      </w:rPr>
    </w:lvl>
    <w:lvl w:ilvl="6" w:tplc="340E6838" w:tentative="1">
      <w:start w:val="1"/>
      <w:numFmt w:val="bullet"/>
      <w:lvlText w:val="•"/>
      <w:lvlJc w:val="left"/>
      <w:pPr>
        <w:tabs>
          <w:tab w:val="num" w:pos="5040"/>
        </w:tabs>
        <w:ind w:left="5040" w:hanging="360"/>
      </w:pPr>
      <w:rPr>
        <w:rFonts w:ascii="Arial" w:hAnsi="Arial" w:hint="default"/>
      </w:rPr>
    </w:lvl>
    <w:lvl w:ilvl="7" w:tplc="8BC0AAFC" w:tentative="1">
      <w:start w:val="1"/>
      <w:numFmt w:val="bullet"/>
      <w:lvlText w:val="•"/>
      <w:lvlJc w:val="left"/>
      <w:pPr>
        <w:tabs>
          <w:tab w:val="num" w:pos="5760"/>
        </w:tabs>
        <w:ind w:left="5760" w:hanging="360"/>
      </w:pPr>
      <w:rPr>
        <w:rFonts w:ascii="Arial" w:hAnsi="Arial" w:hint="default"/>
      </w:rPr>
    </w:lvl>
    <w:lvl w:ilvl="8" w:tplc="FA620B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BD5FFF"/>
    <w:multiLevelType w:val="hybridMultilevel"/>
    <w:tmpl w:val="1CD2F7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520E83"/>
    <w:multiLevelType w:val="hybridMultilevel"/>
    <w:tmpl w:val="F3F4598E"/>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409EE"/>
    <w:multiLevelType w:val="hybridMultilevel"/>
    <w:tmpl w:val="0E66B0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97405"/>
    <w:multiLevelType w:val="hybridMultilevel"/>
    <w:tmpl w:val="4802E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7232D0"/>
    <w:multiLevelType w:val="hybridMultilevel"/>
    <w:tmpl w:val="7842F26A"/>
    <w:lvl w:ilvl="0" w:tplc="FD28AD22">
      <w:start w:val="2"/>
      <w:numFmt w:val="bullet"/>
      <w:lvlText w:val="-"/>
      <w:lvlJc w:val="left"/>
      <w:pPr>
        <w:ind w:left="720" w:hanging="360"/>
      </w:pPr>
      <w:rPr>
        <w:rFonts w:ascii="Calibri" w:eastAsia="MS Mincho"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5C4652"/>
    <w:multiLevelType w:val="hybridMultilevel"/>
    <w:tmpl w:val="E800DDB8"/>
    <w:lvl w:ilvl="0" w:tplc="8410ED16">
      <w:start w:val="1"/>
      <w:numFmt w:val="bullet"/>
      <w:lvlText w:val="•"/>
      <w:lvlJc w:val="left"/>
      <w:pPr>
        <w:tabs>
          <w:tab w:val="num" w:pos="720"/>
        </w:tabs>
        <w:ind w:left="720" w:hanging="360"/>
      </w:pPr>
      <w:rPr>
        <w:rFonts w:ascii="Arial" w:hAnsi="Arial" w:hint="default"/>
      </w:rPr>
    </w:lvl>
    <w:lvl w:ilvl="1" w:tplc="06C40DC2">
      <w:numFmt w:val="bullet"/>
      <w:lvlText w:val="–"/>
      <w:lvlJc w:val="left"/>
      <w:pPr>
        <w:tabs>
          <w:tab w:val="num" w:pos="1440"/>
        </w:tabs>
        <w:ind w:left="1440" w:hanging="360"/>
      </w:pPr>
      <w:rPr>
        <w:rFonts w:ascii="Arial" w:hAnsi="Arial" w:hint="default"/>
      </w:rPr>
    </w:lvl>
    <w:lvl w:ilvl="2" w:tplc="46522DA6" w:tentative="1">
      <w:start w:val="1"/>
      <w:numFmt w:val="bullet"/>
      <w:lvlText w:val="•"/>
      <w:lvlJc w:val="left"/>
      <w:pPr>
        <w:tabs>
          <w:tab w:val="num" w:pos="2160"/>
        </w:tabs>
        <w:ind w:left="2160" w:hanging="360"/>
      </w:pPr>
      <w:rPr>
        <w:rFonts w:ascii="Arial" w:hAnsi="Arial" w:hint="default"/>
      </w:rPr>
    </w:lvl>
    <w:lvl w:ilvl="3" w:tplc="842E38D4" w:tentative="1">
      <w:start w:val="1"/>
      <w:numFmt w:val="bullet"/>
      <w:lvlText w:val="•"/>
      <w:lvlJc w:val="left"/>
      <w:pPr>
        <w:tabs>
          <w:tab w:val="num" w:pos="2880"/>
        </w:tabs>
        <w:ind w:left="2880" w:hanging="360"/>
      </w:pPr>
      <w:rPr>
        <w:rFonts w:ascii="Arial" w:hAnsi="Arial" w:hint="default"/>
      </w:rPr>
    </w:lvl>
    <w:lvl w:ilvl="4" w:tplc="A91E7BD6" w:tentative="1">
      <w:start w:val="1"/>
      <w:numFmt w:val="bullet"/>
      <w:lvlText w:val="•"/>
      <w:lvlJc w:val="left"/>
      <w:pPr>
        <w:tabs>
          <w:tab w:val="num" w:pos="3600"/>
        </w:tabs>
        <w:ind w:left="3600" w:hanging="360"/>
      </w:pPr>
      <w:rPr>
        <w:rFonts w:ascii="Arial" w:hAnsi="Arial" w:hint="default"/>
      </w:rPr>
    </w:lvl>
    <w:lvl w:ilvl="5" w:tplc="5914B1C4" w:tentative="1">
      <w:start w:val="1"/>
      <w:numFmt w:val="bullet"/>
      <w:lvlText w:val="•"/>
      <w:lvlJc w:val="left"/>
      <w:pPr>
        <w:tabs>
          <w:tab w:val="num" w:pos="4320"/>
        </w:tabs>
        <w:ind w:left="4320" w:hanging="360"/>
      </w:pPr>
      <w:rPr>
        <w:rFonts w:ascii="Arial" w:hAnsi="Arial" w:hint="default"/>
      </w:rPr>
    </w:lvl>
    <w:lvl w:ilvl="6" w:tplc="50809652" w:tentative="1">
      <w:start w:val="1"/>
      <w:numFmt w:val="bullet"/>
      <w:lvlText w:val="•"/>
      <w:lvlJc w:val="left"/>
      <w:pPr>
        <w:tabs>
          <w:tab w:val="num" w:pos="5040"/>
        </w:tabs>
        <w:ind w:left="5040" w:hanging="360"/>
      </w:pPr>
      <w:rPr>
        <w:rFonts w:ascii="Arial" w:hAnsi="Arial" w:hint="default"/>
      </w:rPr>
    </w:lvl>
    <w:lvl w:ilvl="7" w:tplc="3C701C1C" w:tentative="1">
      <w:start w:val="1"/>
      <w:numFmt w:val="bullet"/>
      <w:lvlText w:val="•"/>
      <w:lvlJc w:val="left"/>
      <w:pPr>
        <w:tabs>
          <w:tab w:val="num" w:pos="5760"/>
        </w:tabs>
        <w:ind w:left="5760" w:hanging="360"/>
      </w:pPr>
      <w:rPr>
        <w:rFonts w:ascii="Arial" w:hAnsi="Arial" w:hint="default"/>
      </w:rPr>
    </w:lvl>
    <w:lvl w:ilvl="8" w:tplc="AE5A40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017317"/>
    <w:multiLevelType w:val="hybridMultilevel"/>
    <w:tmpl w:val="14AC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30A8B"/>
    <w:multiLevelType w:val="hybridMultilevel"/>
    <w:tmpl w:val="73FA96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3C3C4E"/>
    <w:multiLevelType w:val="hybridMultilevel"/>
    <w:tmpl w:val="D602BA76"/>
    <w:lvl w:ilvl="0" w:tplc="5C64F698">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EA41F1"/>
    <w:multiLevelType w:val="hybridMultilevel"/>
    <w:tmpl w:val="0CFA45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41608C"/>
    <w:multiLevelType w:val="hybridMultilevel"/>
    <w:tmpl w:val="0E66B0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33D16A4"/>
    <w:multiLevelType w:val="hybridMultilevel"/>
    <w:tmpl w:val="1A28E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A51F77"/>
    <w:multiLevelType w:val="hybridMultilevel"/>
    <w:tmpl w:val="9CAA94C8"/>
    <w:lvl w:ilvl="0" w:tplc="6ACC7ECE">
      <w:start w:val="1"/>
      <w:numFmt w:val="bullet"/>
      <w:lvlText w:val="•"/>
      <w:lvlJc w:val="left"/>
      <w:pPr>
        <w:tabs>
          <w:tab w:val="num" w:pos="720"/>
        </w:tabs>
        <w:ind w:left="720" w:hanging="360"/>
      </w:pPr>
      <w:rPr>
        <w:rFonts w:ascii="Arial" w:hAnsi="Arial" w:hint="default"/>
      </w:rPr>
    </w:lvl>
    <w:lvl w:ilvl="1" w:tplc="288CE654">
      <w:numFmt w:val="bullet"/>
      <w:lvlText w:val="•"/>
      <w:lvlJc w:val="left"/>
      <w:pPr>
        <w:tabs>
          <w:tab w:val="num" w:pos="1440"/>
        </w:tabs>
        <w:ind w:left="1440" w:hanging="360"/>
      </w:pPr>
      <w:rPr>
        <w:rFonts w:ascii="Arial" w:hAnsi="Arial" w:hint="default"/>
      </w:rPr>
    </w:lvl>
    <w:lvl w:ilvl="2" w:tplc="E510416A" w:tentative="1">
      <w:start w:val="1"/>
      <w:numFmt w:val="bullet"/>
      <w:lvlText w:val="•"/>
      <w:lvlJc w:val="left"/>
      <w:pPr>
        <w:tabs>
          <w:tab w:val="num" w:pos="2160"/>
        </w:tabs>
        <w:ind w:left="2160" w:hanging="360"/>
      </w:pPr>
      <w:rPr>
        <w:rFonts w:ascii="Arial" w:hAnsi="Arial" w:hint="default"/>
      </w:rPr>
    </w:lvl>
    <w:lvl w:ilvl="3" w:tplc="E5E4DD7A" w:tentative="1">
      <w:start w:val="1"/>
      <w:numFmt w:val="bullet"/>
      <w:lvlText w:val="•"/>
      <w:lvlJc w:val="left"/>
      <w:pPr>
        <w:tabs>
          <w:tab w:val="num" w:pos="2880"/>
        </w:tabs>
        <w:ind w:left="2880" w:hanging="360"/>
      </w:pPr>
      <w:rPr>
        <w:rFonts w:ascii="Arial" w:hAnsi="Arial" w:hint="default"/>
      </w:rPr>
    </w:lvl>
    <w:lvl w:ilvl="4" w:tplc="2842D6A6" w:tentative="1">
      <w:start w:val="1"/>
      <w:numFmt w:val="bullet"/>
      <w:lvlText w:val="•"/>
      <w:lvlJc w:val="left"/>
      <w:pPr>
        <w:tabs>
          <w:tab w:val="num" w:pos="3600"/>
        </w:tabs>
        <w:ind w:left="3600" w:hanging="360"/>
      </w:pPr>
      <w:rPr>
        <w:rFonts w:ascii="Arial" w:hAnsi="Arial" w:hint="default"/>
      </w:rPr>
    </w:lvl>
    <w:lvl w:ilvl="5" w:tplc="31E443FA" w:tentative="1">
      <w:start w:val="1"/>
      <w:numFmt w:val="bullet"/>
      <w:lvlText w:val="•"/>
      <w:lvlJc w:val="left"/>
      <w:pPr>
        <w:tabs>
          <w:tab w:val="num" w:pos="4320"/>
        </w:tabs>
        <w:ind w:left="4320" w:hanging="360"/>
      </w:pPr>
      <w:rPr>
        <w:rFonts w:ascii="Arial" w:hAnsi="Arial" w:hint="default"/>
      </w:rPr>
    </w:lvl>
    <w:lvl w:ilvl="6" w:tplc="28F0DD48" w:tentative="1">
      <w:start w:val="1"/>
      <w:numFmt w:val="bullet"/>
      <w:lvlText w:val="•"/>
      <w:lvlJc w:val="left"/>
      <w:pPr>
        <w:tabs>
          <w:tab w:val="num" w:pos="5040"/>
        </w:tabs>
        <w:ind w:left="5040" w:hanging="360"/>
      </w:pPr>
      <w:rPr>
        <w:rFonts w:ascii="Arial" w:hAnsi="Arial" w:hint="default"/>
      </w:rPr>
    </w:lvl>
    <w:lvl w:ilvl="7" w:tplc="9B86CB0A" w:tentative="1">
      <w:start w:val="1"/>
      <w:numFmt w:val="bullet"/>
      <w:lvlText w:val="•"/>
      <w:lvlJc w:val="left"/>
      <w:pPr>
        <w:tabs>
          <w:tab w:val="num" w:pos="5760"/>
        </w:tabs>
        <w:ind w:left="5760" w:hanging="360"/>
      </w:pPr>
      <w:rPr>
        <w:rFonts w:ascii="Arial" w:hAnsi="Arial" w:hint="default"/>
      </w:rPr>
    </w:lvl>
    <w:lvl w:ilvl="8" w:tplc="F33CE3B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8D46E3"/>
    <w:multiLevelType w:val="hybridMultilevel"/>
    <w:tmpl w:val="5664A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4BA71AF"/>
    <w:multiLevelType w:val="hybridMultilevel"/>
    <w:tmpl w:val="3C202C72"/>
    <w:lvl w:ilvl="0" w:tplc="8B3E2F58">
      <w:start w:val="1"/>
      <w:numFmt w:val="bullet"/>
      <w:lvlText w:val="•"/>
      <w:lvlJc w:val="left"/>
      <w:pPr>
        <w:tabs>
          <w:tab w:val="num" w:pos="720"/>
        </w:tabs>
        <w:ind w:left="720" w:hanging="360"/>
      </w:pPr>
      <w:rPr>
        <w:rFonts w:ascii="Arial" w:hAnsi="Arial" w:hint="default"/>
      </w:rPr>
    </w:lvl>
    <w:lvl w:ilvl="1" w:tplc="C69E56E6" w:tentative="1">
      <w:start w:val="1"/>
      <w:numFmt w:val="bullet"/>
      <w:lvlText w:val="•"/>
      <w:lvlJc w:val="left"/>
      <w:pPr>
        <w:tabs>
          <w:tab w:val="num" w:pos="1440"/>
        </w:tabs>
        <w:ind w:left="1440" w:hanging="360"/>
      </w:pPr>
      <w:rPr>
        <w:rFonts w:ascii="Arial" w:hAnsi="Arial" w:hint="default"/>
      </w:rPr>
    </w:lvl>
    <w:lvl w:ilvl="2" w:tplc="4C1EA34C" w:tentative="1">
      <w:start w:val="1"/>
      <w:numFmt w:val="bullet"/>
      <w:lvlText w:val="•"/>
      <w:lvlJc w:val="left"/>
      <w:pPr>
        <w:tabs>
          <w:tab w:val="num" w:pos="2160"/>
        </w:tabs>
        <w:ind w:left="2160" w:hanging="360"/>
      </w:pPr>
      <w:rPr>
        <w:rFonts w:ascii="Arial" w:hAnsi="Arial" w:hint="default"/>
      </w:rPr>
    </w:lvl>
    <w:lvl w:ilvl="3" w:tplc="457E7D58" w:tentative="1">
      <w:start w:val="1"/>
      <w:numFmt w:val="bullet"/>
      <w:lvlText w:val="•"/>
      <w:lvlJc w:val="left"/>
      <w:pPr>
        <w:tabs>
          <w:tab w:val="num" w:pos="2880"/>
        </w:tabs>
        <w:ind w:left="2880" w:hanging="360"/>
      </w:pPr>
      <w:rPr>
        <w:rFonts w:ascii="Arial" w:hAnsi="Arial" w:hint="default"/>
      </w:rPr>
    </w:lvl>
    <w:lvl w:ilvl="4" w:tplc="14DC7846" w:tentative="1">
      <w:start w:val="1"/>
      <w:numFmt w:val="bullet"/>
      <w:lvlText w:val="•"/>
      <w:lvlJc w:val="left"/>
      <w:pPr>
        <w:tabs>
          <w:tab w:val="num" w:pos="3600"/>
        </w:tabs>
        <w:ind w:left="3600" w:hanging="360"/>
      </w:pPr>
      <w:rPr>
        <w:rFonts w:ascii="Arial" w:hAnsi="Arial" w:hint="default"/>
      </w:rPr>
    </w:lvl>
    <w:lvl w:ilvl="5" w:tplc="ADCE2F98" w:tentative="1">
      <w:start w:val="1"/>
      <w:numFmt w:val="bullet"/>
      <w:lvlText w:val="•"/>
      <w:lvlJc w:val="left"/>
      <w:pPr>
        <w:tabs>
          <w:tab w:val="num" w:pos="4320"/>
        </w:tabs>
        <w:ind w:left="4320" w:hanging="360"/>
      </w:pPr>
      <w:rPr>
        <w:rFonts w:ascii="Arial" w:hAnsi="Arial" w:hint="default"/>
      </w:rPr>
    </w:lvl>
    <w:lvl w:ilvl="6" w:tplc="473A078E" w:tentative="1">
      <w:start w:val="1"/>
      <w:numFmt w:val="bullet"/>
      <w:lvlText w:val="•"/>
      <w:lvlJc w:val="left"/>
      <w:pPr>
        <w:tabs>
          <w:tab w:val="num" w:pos="5040"/>
        </w:tabs>
        <w:ind w:left="5040" w:hanging="360"/>
      </w:pPr>
      <w:rPr>
        <w:rFonts w:ascii="Arial" w:hAnsi="Arial" w:hint="default"/>
      </w:rPr>
    </w:lvl>
    <w:lvl w:ilvl="7" w:tplc="571678E0" w:tentative="1">
      <w:start w:val="1"/>
      <w:numFmt w:val="bullet"/>
      <w:lvlText w:val="•"/>
      <w:lvlJc w:val="left"/>
      <w:pPr>
        <w:tabs>
          <w:tab w:val="num" w:pos="5760"/>
        </w:tabs>
        <w:ind w:left="5760" w:hanging="360"/>
      </w:pPr>
      <w:rPr>
        <w:rFonts w:ascii="Arial" w:hAnsi="Arial" w:hint="default"/>
      </w:rPr>
    </w:lvl>
    <w:lvl w:ilvl="8" w:tplc="8A72C5F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73EEC"/>
    <w:multiLevelType w:val="hybridMultilevel"/>
    <w:tmpl w:val="3A0AD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A9771D"/>
    <w:multiLevelType w:val="hybridMultilevel"/>
    <w:tmpl w:val="D5547622"/>
    <w:lvl w:ilvl="0" w:tplc="60260252">
      <w:start w:val="1"/>
      <w:numFmt w:val="bullet"/>
      <w:lvlText w:val="•"/>
      <w:lvlJc w:val="left"/>
      <w:pPr>
        <w:tabs>
          <w:tab w:val="num" w:pos="720"/>
        </w:tabs>
        <w:ind w:left="720" w:hanging="360"/>
      </w:pPr>
      <w:rPr>
        <w:rFonts w:ascii="Arial" w:hAnsi="Arial" w:hint="default"/>
      </w:rPr>
    </w:lvl>
    <w:lvl w:ilvl="1" w:tplc="3ADEDF20">
      <w:numFmt w:val="bullet"/>
      <w:lvlText w:val="–"/>
      <w:lvlJc w:val="left"/>
      <w:pPr>
        <w:tabs>
          <w:tab w:val="num" w:pos="1440"/>
        </w:tabs>
        <w:ind w:left="1440" w:hanging="360"/>
      </w:pPr>
      <w:rPr>
        <w:rFonts w:ascii="Arial" w:hAnsi="Arial" w:hint="default"/>
      </w:rPr>
    </w:lvl>
    <w:lvl w:ilvl="2" w:tplc="6F00CC08">
      <w:numFmt w:val="bullet"/>
      <w:lvlText w:val="•"/>
      <w:lvlJc w:val="left"/>
      <w:pPr>
        <w:tabs>
          <w:tab w:val="num" w:pos="2160"/>
        </w:tabs>
        <w:ind w:left="2160" w:hanging="360"/>
      </w:pPr>
      <w:rPr>
        <w:rFonts w:ascii="Arial" w:hAnsi="Arial" w:hint="default"/>
      </w:rPr>
    </w:lvl>
    <w:lvl w:ilvl="3" w:tplc="C4B862CC" w:tentative="1">
      <w:start w:val="1"/>
      <w:numFmt w:val="bullet"/>
      <w:lvlText w:val="•"/>
      <w:lvlJc w:val="left"/>
      <w:pPr>
        <w:tabs>
          <w:tab w:val="num" w:pos="2880"/>
        </w:tabs>
        <w:ind w:left="2880" w:hanging="360"/>
      </w:pPr>
      <w:rPr>
        <w:rFonts w:ascii="Arial" w:hAnsi="Arial" w:hint="default"/>
      </w:rPr>
    </w:lvl>
    <w:lvl w:ilvl="4" w:tplc="BEA2E186" w:tentative="1">
      <w:start w:val="1"/>
      <w:numFmt w:val="bullet"/>
      <w:lvlText w:val="•"/>
      <w:lvlJc w:val="left"/>
      <w:pPr>
        <w:tabs>
          <w:tab w:val="num" w:pos="3600"/>
        </w:tabs>
        <w:ind w:left="3600" w:hanging="360"/>
      </w:pPr>
      <w:rPr>
        <w:rFonts w:ascii="Arial" w:hAnsi="Arial" w:hint="default"/>
      </w:rPr>
    </w:lvl>
    <w:lvl w:ilvl="5" w:tplc="5B1482F2" w:tentative="1">
      <w:start w:val="1"/>
      <w:numFmt w:val="bullet"/>
      <w:lvlText w:val="•"/>
      <w:lvlJc w:val="left"/>
      <w:pPr>
        <w:tabs>
          <w:tab w:val="num" w:pos="4320"/>
        </w:tabs>
        <w:ind w:left="4320" w:hanging="360"/>
      </w:pPr>
      <w:rPr>
        <w:rFonts w:ascii="Arial" w:hAnsi="Arial" w:hint="default"/>
      </w:rPr>
    </w:lvl>
    <w:lvl w:ilvl="6" w:tplc="DBC0FDA6" w:tentative="1">
      <w:start w:val="1"/>
      <w:numFmt w:val="bullet"/>
      <w:lvlText w:val="•"/>
      <w:lvlJc w:val="left"/>
      <w:pPr>
        <w:tabs>
          <w:tab w:val="num" w:pos="5040"/>
        </w:tabs>
        <w:ind w:left="5040" w:hanging="360"/>
      </w:pPr>
      <w:rPr>
        <w:rFonts w:ascii="Arial" w:hAnsi="Arial" w:hint="default"/>
      </w:rPr>
    </w:lvl>
    <w:lvl w:ilvl="7" w:tplc="5EC876B2" w:tentative="1">
      <w:start w:val="1"/>
      <w:numFmt w:val="bullet"/>
      <w:lvlText w:val="•"/>
      <w:lvlJc w:val="left"/>
      <w:pPr>
        <w:tabs>
          <w:tab w:val="num" w:pos="5760"/>
        </w:tabs>
        <w:ind w:left="5760" w:hanging="360"/>
      </w:pPr>
      <w:rPr>
        <w:rFonts w:ascii="Arial" w:hAnsi="Arial" w:hint="default"/>
      </w:rPr>
    </w:lvl>
    <w:lvl w:ilvl="8" w:tplc="18E6980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135C40"/>
    <w:multiLevelType w:val="hybridMultilevel"/>
    <w:tmpl w:val="FCEEDAFC"/>
    <w:lvl w:ilvl="0" w:tplc="A8F8DE12">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EF96ED5"/>
    <w:multiLevelType w:val="hybridMultilevel"/>
    <w:tmpl w:val="026C52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21"/>
  </w:num>
  <w:num w:numId="4">
    <w:abstractNumId w:val="42"/>
  </w:num>
  <w:num w:numId="5">
    <w:abstractNumId w:val="46"/>
  </w:num>
  <w:num w:numId="6">
    <w:abstractNumId w:val="35"/>
  </w:num>
  <w:num w:numId="7">
    <w:abstractNumId w:val="11"/>
  </w:num>
  <w:num w:numId="8">
    <w:abstractNumId w:val="17"/>
  </w:num>
  <w:num w:numId="9">
    <w:abstractNumId w:val="31"/>
  </w:num>
  <w:num w:numId="10">
    <w:abstractNumId w:val="31"/>
    <w:lvlOverride w:ilvl="0">
      <w:startOverride w:val="1"/>
    </w:lvlOverride>
  </w:num>
  <w:num w:numId="11">
    <w:abstractNumId w:val="40"/>
  </w:num>
  <w:num w:numId="12">
    <w:abstractNumId w:val="29"/>
  </w:num>
  <w:num w:numId="13">
    <w:abstractNumId w:val="18"/>
  </w:num>
  <w:num w:numId="14">
    <w:abstractNumId w:val="33"/>
  </w:num>
  <w:num w:numId="15">
    <w:abstractNumId w:val="19"/>
  </w:num>
  <w:num w:numId="16">
    <w:abstractNumId w:val="14"/>
  </w:num>
  <w:num w:numId="17">
    <w:abstractNumId w:val="10"/>
  </w:num>
  <w:num w:numId="18">
    <w:abstractNumId w:val="37"/>
  </w:num>
  <w:num w:numId="19">
    <w:abstractNumId w:val="20"/>
  </w:num>
  <w:num w:numId="20">
    <w:abstractNumId w:val="28"/>
  </w:num>
  <w:num w:numId="21">
    <w:abstractNumId w:val="39"/>
  </w:num>
  <w:num w:numId="22">
    <w:abstractNumId w:val="45"/>
  </w:num>
  <w:num w:numId="23">
    <w:abstractNumId w:val="22"/>
  </w:num>
  <w:num w:numId="24">
    <w:abstractNumId w:val="13"/>
  </w:num>
  <w:num w:numId="25">
    <w:abstractNumId w:val="34"/>
  </w:num>
  <w:num w:numId="26">
    <w:abstractNumId w:val="9"/>
  </w:num>
  <w:num w:numId="27">
    <w:abstractNumId w:val="1"/>
  </w:num>
  <w:num w:numId="28">
    <w:abstractNumId w:val="16"/>
  </w:num>
  <w:num w:numId="29">
    <w:abstractNumId w:val="24"/>
  </w:num>
  <w:num w:numId="30">
    <w:abstractNumId w:val="6"/>
  </w:num>
  <w:num w:numId="31">
    <w:abstractNumId w:val="0"/>
  </w:num>
  <w:num w:numId="32">
    <w:abstractNumId w:val="4"/>
  </w:num>
  <w:num w:numId="33">
    <w:abstractNumId w:val="44"/>
  </w:num>
  <w:num w:numId="34">
    <w:abstractNumId w:val="15"/>
  </w:num>
  <w:num w:numId="35">
    <w:abstractNumId w:val="23"/>
  </w:num>
  <w:num w:numId="36">
    <w:abstractNumId w:val="41"/>
  </w:num>
  <w:num w:numId="37">
    <w:abstractNumId w:val="26"/>
  </w:num>
  <w:num w:numId="38">
    <w:abstractNumId w:val="43"/>
  </w:num>
  <w:num w:numId="39">
    <w:abstractNumId w:val="2"/>
  </w:num>
  <w:num w:numId="40">
    <w:abstractNumId w:val="5"/>
  </w:num>
  <w:num w:numId="41">
    <w:abstractNumId w:val="7"/>
  </w:num>
  <w:num w:numId="42">
    <w:abstractNumId w:val="30"/>
  </w:num>
  <w:num w:numId="43">
    <w:abstractNumId w:val="47"/>
  </w:num>
  <w:num w:numId="44">
    <w:abstractNumId w:val="36"/>
  </w:num>
  <w:num w:numId="45">
    <w:abstractNumId w:val="32"/>
  </w:num>
  <w:num w:numId="46">
    <w:abstractNumId w:val="25"/>
  </w:num>
  <w:num w:numId="47">
    <w:abstractNumId w:val="8"/>
  </w:num>
  <w:num w:numId="48">
    <w:abstractNumId w:val="27"/>
  </w:num>
  <w:num w:numId="49">
    <w:abstractNumId w:val="3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656"/>
    <w:rsid w:val="00000853"/>
    <w:rsid w:val="00000CE7"/>
    <w:rsid w:val="00000ED8"/>
    <w:rsid w:val="0000141D"/>
    <w:rsid w:val="000023A6"/>
    <w:rsid w:val="00002DEC"/>
    <w:rsid w:val="000032D6"/>
    <w:rsid w:val="000033ED"/>
    <w:rsid w:val="00003811"/>
    <w:rsid w:val="00003F15"/>
    <w:rsid w:val="00004F6F"/>
    <w:rsid w:val="00005DA1"/>
    <w:rsid w:val="00005DC1"/>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0649"/>
    <w:rsid w:val="0002118F"/>
    <w:rsid w:val="00021990"/>
    <w:rsid w:val="00021C9B"/>
    <w:rsid w:val="00021ECE"/>
    <w:rsid w:val="00022790"/>
    <w:rsid w:val="00022C9F"/>
    <w:rsid w:val="000241EB"/>
    <w:rsid w:val="00024A33"/>
    <w:rsid w:val="00024DC6"/>
    <w:rsid w:val="000253FC"/>
    <w:rsid w:val="0002562D"/>
    <w:rsid w:val="00025B5C"/>
    <w:rsid w:val="00025D50"/>
    <w:rsid w:val="00026222"/>
    <w:rsid w:val="00026794"/>
    <w:rsid w:val="000269F3"/>
    <w:rsid w:val="0002766A"/>
    <w:rsid w:val="00027BB9"/>
    <w:rsid w:val="00027BCE"/>
    <w:rsid w:val="00027CAF"/>
    <w:rsid w:val="00027CC0"/>
    <w:rsid w:val="00027F0D"/>
    <w:rsid w:val="000304CE"/>
    <w:rsid w:val="000305CB"/>
    <w:rsid w:val="00031425"/>
    <w:rsid w:val="00031C8B"/>
    <w:rsid w:val="00032523"/>
    <w:rsid w:val="00032FE9"/>
    <w:rsid w:val="000332E5"/>
    <w:rsid w:val="0003396B"/>
    <w:rsid w:val="00033E78"/>
    <w:rsid w:val="0003525C"/>
    <w:rsid w:val="000361CC"/>
    <w:rsid w:val="00036747"/>
    <w:rsid w:val="000374FD"/>
    <w:rsid w:val="000378E8"/>
    <w:rsid w:val="000403A2"/>
    <w:rsid w:val="00040C6B"/>
    <w:rsid w:val="00041E94"/>
    <w:rsid w:val="000427FB"/>
    <w:rsid w:val="000438B8"/>
    <w:rsid w:val="00043CB2"/>
    <w:rsid w:val="000441DF"/>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117"/>
    <w:rsid w:val="00053C00"/>
    <w:rsid w:val="00053F4F"/>
    <w:rsid w:val="000548BE"/>
    <w:rsid w:val="000553EF"/>
    <w:rsid w:val="00055403"/>
    <w:rsid w:val="00055933"/>
    <w:rsid w:val="00056359"/>
    <w:rsid w:val="00056544"/>
    <w:rsid w:val="00056613"/>
    <w:rsid w:val="00056C16"/>
    <w:rsid w:val="00057A9C"/>
    <w:rsid w:val="0006143C"/>
    <w:rsid w:val="000618C0"/>
    <w:rsid w:val="00061F76"/>
    <w:rsid w:val="00062211"/>
    <w:rsid w:val="000622F5"/>
    <w:rsid w:val="00062648"/>
    <w:rsid w:val="0006272B"/>
    <w:rsid w:val="00062934"/>
    <w:rsid w:val="00062F9C"/>
    <w:rsid w:val="0006316C"/>
    <w:rsid w:val="000634CE"/>
    <w:rsid w:val="00063939"/>
    <w:rsid w:val="000639DF"/>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00"/>
    <w:rsid w:val="000755B4"/>
    <w:rsid w:val="00075E55"/>
    <w:rsid w:val="0007612E"/>
    <w:rsid w:val="0007647F"/>
    <w:rsid w:val="00076A89"/>
    <w:rsid w:val="00076DB1"/>
    <w:rsid w:val="00076E37"/>
    <w:rsid w:val="0007709D"/>
    <w:rsid w:val="0007722F"/>
    <w:rsid w:val="00077AC6"/>
    <w:rsid w:val="0008094F"/>
    <w:rsid w:val="00081E47"/>
    <w:rsid w:val="0008247E"/>
    <w:rsid w:val="00082ACB"/>
    <w:rsid w:val="00082CDA"/>
    <w:rsid w:val="000835A3"/>
    <w:rsid w:val="00083B18"/>
    <w:rsid w:val="00083BB3"/>
    <w:rsid w:val="00084079"/>
    <w:rsid w:val="000846E5"/>
    <w:rsid w:val="00085115"/>
    <w:rsid w:val="00085169"/>
    <w:rsid w:val="0008591B"/>
    <w:rsid w:val="00085D72"/>
    <w:rsid w:val="0008651B"/>
    <w:rsid w:val="00086647"/>
    <w:rsid w:val="00086D08"/>
    <w:rsid w:val="00086DBF"/>
    <w:rsid w:val="00086E6F"/>
    <w:rsid w:val="00087087"/>
    <w:rsid w:val="00087107"/>
    <w:rsid w:val="000872E0"/>
    <w:rsid w:val="00087647"/>
    <w:rsid w:val="00087682"/>
    <w:rsid w:val="000876BD"/>
    <w:rsid w:val="00087A15"/>
    <w:rsid w:val="00087A1A"/>
    <w:rsid w:val="00087C0A"/>
    <w:rsid w:val="00087C24"/>
    <w:rsid w:val="00087E56"/>
    <w:rsid w:val="00087FFE"/>
    <w:rsid w:val="00090587"/>
    <w:rsid w:val="00090DBB"/>
    <w:rsid w:val="00090E25"/>
    <w:rsid w:val="00090EBC"/>
    <w:rsid w:val="00091314"/>
    <w:rsid w:val="000932E8"/>
    <w:rsid w:val="000933D6"/>
    <w:rsid w:val="00093520"/>
    <w:rsid w:val="00093F86"/>
    <w:rsid w:val="0009401C"/>
    <w:rsid w:val="00094481"/>
    <w:rsid w:val="000945F8"/>
    <w:rsid w:val="000955B6"/>
    <w:rsid w:val="00095DEB"/>
    <w:rsid w:val="000962CD"/>
    <w:rsid w:val="00097058"/>
    <w:rsid w:val="00097924"/>
    <w:rsid w:val="00097F98"/>
    <w:rsid w:val="000A20BA"/>
    <w:rsid w:val="000A2249"/>
    <w:rsid w:val="000A2761"/>
    <w:rsid w:val="000A2D56"/>
    <w:rsid w:val="000A356B"/>
    <w:rsid w:val="000A3D29"/>
    <w:rsid w:val="000A4258"/>
    <w:rsid w:val="000A44F8"/>
    <w:rsid w:val="000A46A6"/>
    <w:rsid w:val="000A47E2"/>
    <w:rsid w:val="000A4945"/>
    <w:rsid w:val="000A4B03"/>
    <w:rsid w:val="000A4D7C"/>
    <w:rsid w:val="000A52F4"/>
    <w:rsid w:val="000A5721"/>
    <w:rsid w:val="000A5A08"/>
    <w:rsid w:val="000A609E"/>
    <w:rsid w:val="000A6A09"/>
    <w:rsid w:val="000A6CC2"/>
    <w:rsid w:val="000A6CEE"/>
    <w:rsid w:val="000A7A28"/>
    <w:rsid w:val="000A7AFB"/>
    <w:rsid w:val="000A7BBA"/>
    <w:rsid w:val="000A7BE0"/>
    <w:rsid w:val="000B0141"/>
    <w:rsid w:val="000B0166"/>
    <w:rsid w:val="000B0884"/>
    <w:rsid w:val="000B0FC4"/>
    <w:rsid w:val="000B13C6"/>
    <w:rsid w:val="000B1B3D"/>
    <w:rsid w:val="000B2FF4"/>
    <w:rsid w:val="000B3798"/>
    <w:rsid w:val="000B3F94"/>
    <w:rsid w:val="000B47DA"/>
    <w:rsid w:val="000B50A7"/>
    <w:rsid w:val="000B5571"/>
    <w:rsid w:val="000B5875"/>
    <w:rsid w:val="000B6481"/>
    <w:rsid w:val="000B64B0"/>
    <w:rsid w:val="000B6692"/>
    <w:rsid w:val="000B6A1C"/>
    <w:rsid w:val="000B766E"/>
    <w:rsid w:val="000B7B63"/>
    <w:rsid w:val="000C0167"/>
    <w:rsid w:val="000C0E65"/>
    <w:rsid w:val="000C1D7E"/>
    <w:rsid w:val="000C27AA"/>
    <w:rsid w:val="000C2F64"/>
    <w:rsid w:val="000C30CC"/>
    <w:rsid w:val="000C3434"/>
    <w:rsid w:val="000C3DCB"/>
    <w:rsid w:val="000C41EB"/>
    <w:rsid w:val="000C4399"/>
    <w:rsid w:val="000C43A0"/>
    <w:rsid w:val="000C4545"/>
    <w:rsid w:val="000C4597"/>
    <w:rsid w:val="000C4DC4"/>
    <w:rsid w:val="000C6964"/>
    <w:rsid w:val="000C6AB5"/>
    <w:rsid w:val="000C7538"/>
    <w:rsid w:val="000C7659"/>
    <w:rsid w:val="000D0254"/>
    <w:rsid w:val="000D056B"/>
    <w:rsid w:val="000D16C3"/>
    <w:rsid w:val="000D1DEC"/>
    <w:rsid w:val="000D1E5F"/>
    <w:rsid w:val="000D24B2"/>
    <w:rsid w:val="000D26AC"/>
    <w:rsid w:val="000D273D"/>
    <w:rsid w:val="000D29A9"/>
    <w:rsid w:val="000D2ACD"/>
    <w:rsid w:val="000D2FC1"/>
    <w:rsid w:val="000D3441"/>
    <w:rsid w:val="000D3BE4"/>
    <w:rsid w:val="000D3FB9"/>
    <w:rsid w:val="000D49A6"/>
    <w:rsid w:val="000D49BA"/>
    <w:rsid w:val="000D4FF6"/>
    <w:rsid w:val="000D53B2"/>
    <w:rsid w:val="000D619B"/>
    <w:rsid w:val="000D6A29"/>
    <w:rsid w:val="000D6D22"/>
    <w:rsid w:val="000D775F"/>
    <w:rsid w:val="000D7CE1"/>
    <w:rsid w:val="000D7EC2"/>
    <w:rsid w:val="000E02D9"/>
    <w:rsid w:val="000E0D66"/>
    <w:rsid w:val="000E0ECC"/>
    <w:rsid w:val="000E132E"/>
    <w:rsid w:val="000E13E9"/>
    <w:rsid w:val="000E16F8"/>
    <w:rsid w:val="000E1CAA"/>
    <w:rsid w:val="000E3440"/>
    <w:rsid w:val="000E3442"/>
    <w:rsid w:val="000E354D"/>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5C57"/>
    <w:rsid w:val="00106127"/>
    <w:rsid w:val="00106355"/>
    <w:rsid w:val="00106C2B"/>
    <w:rsid w:val="0010734E"/>
    <w:rsid w:val="00107665"/>
    <w:rsid w:val="00107978"/>
    <w:rsid w:val="0011035C"/>
    <w:rsid w:val="00110C17"/>
    <w:rsid w:val="00111131"/>
    <w:rsid w:val="001115A8"/>
    <w:rsid w:val="00111621"/>
    <w:rsid w:val="00111956"/>
    <w:rsid w:val="00111D0E"/>
    <w:rsid w:val="001128E7"/>
    <w:rsid w:val="0011303F"/>
    <w:rsid w:val="0011310D"/>
    <w:rsid w:val="001131E2"/>
    <w:rsid w:val="001132FF"/>
    <w:rsid w:val="0011390E"/>
    <w:rsid w:val="001140A0"/>
    <w:rsid w:val="001146EA"/>
    <w:rsid w:val="00114E45"/>
    <w:rsid w:val="0011577E"/>
    <w:rsid w:val="00115EB2"/>
    <w:rsid w:val="001175AD"/>
    <w:rsid w:val="00117CB4"/>
    <w:rsid w:val="00120E81"/>
    <w:rsid w:val="001213C9"/>
    <w:rsid w:val="00121632"/>
    <w:rsid w:val="00122399"/>
    <w:rsid w:val="00122B14"/>
    <w:rsid w:val="00122B4F"/>
    <w:rsid w:val="001231CA"/>
    <w:rsid w:val="0012328E"/>
    <w:rsid w:val="001237CC"/>
    <w:rsid w:val="001243CE"/>
    <w:rsid w:val="00125071"/>
    <w:rsid w:val="00125370"/>
    <w:rsid w:val="0012538A"/>
    <w:rsid w:val="00125731"/>
    <w:rsid w:val="00125DEF"/>
    <w:rsid w:val="0012673F"/>
    <w:rsid w:val="00126F1D"/>
    <w:rsid w:val="0012781D"/>
    <w:rsid w:val="00130168"/>
    <w:rsid w:val="00130BE1"/>
    <w:rsid w:val="001318E7"/>
    <w:rsid w:val="001319E8"/>
    <w:rsid w:val="00131F8B"/>
    <w:rsid w:val="00132744"/>
    <w:rsid w:val="001330C7"/>
    <w:rsid w:val="00133784"/>
    <w:rsid w:val="00133AC7"/>
    <w:rsid w:val="001349C6"/>
    <w:rsid w:val="001356A7"/>
    <w:rsid w:val="0013602C"/>
    <w:rsid w:val="001365B7"/>
    <w:rsid w:val="00137143"/>
    <w:rsid w:val="00137B0E"/>
    <w:rsid w:val="00137D78"/>
    <w:rsid w:val="0014037B"/>
    <w:rsid w:val="00140456"/>
    <w:rsid w:val="00140807"/>
    <w:rsid w:val="00142A67"/>
    <w:rsid w:val="00142A8A"/>
    <w:rsid w:val="0014328D"/>
    <w:rsid w:val="001432F2"/>
    <w:rsid w:val="00143809"/>
    <w:rsid w:val="00144D43"/>
    <w:rsid w:val="00144D9D"/>
    <w:rsid w:val="00144EE6"/>
    <w:rsid w:val="00145546"/>
    <w:rsid w:val="00146182"/>
    <w:rsid w:val="00146A24"/>
    <w:rsid w:val="00146A9B"/>
    <w:rsid w:val="00146C30"/>
    <w:rsid w:val="00146C41"/>
    <w:rsid w:val="00146D2A"/>
    <w:rsid w:val="001472EB"/>
    <w:rsid w:val="001473B2"/>
    <w:rsid w:val="001473D3"/>
    <w:rsid w:val="00147407"/>
    <w:rsid w:val="00147699"/>
    <w:rsid w:val="00147871"/>
    <w:rsid w:val="001500EB"/>
    <w:rsid w:val="00150589"/>
    <w:rsid w:val="00150A20"/>
    <w:rsid w:val="00150A93"/>
    <w:rsid w:val="00150FBD"/>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A12"/>
    <w:rsid w:val="00176D2D"/>
    <w:rsid w:val="001779E5"/>
    <w:rsid w:val="001779F1"/>
    <w:rsid w:val="001802CA"/>
    <w:rsid w:val="0018129E"/>
    <w:rsid w:val="001816EF"/>
    <w:rsid w:val="00181F7A"/>
    <w:rsid w:val="00182253"/>
    <w:rsid w:val="001825C2"/>
    <w:rsid w:val="00182C1B"/>
    <w:rsid w:val="001834F4"/>
    <w:rsid w:val="00184D12"/>
    <w:rsid w:val="0018584F"/>
    <w:rsid w:val="0018598C"/>
    <w:rsid w:val="00185BF1"/>
    <w:rsid w:val="00185D9D"/>
    <w:rsid w:val="00185E10"/>
    <w:rsid w:val="00186365"/>
    <w:rsid w:val="00186FFA"/>
    <w:rsid w:val="0018712B"/>
    <w:rsid w:val="00187135"/>
    <w:rsid w:val="00187AE7"/>
    <w:rsid w:val="001900A2"/>
    <w:rsid w:val="00190FF6"/>
    <w:rsid w:val="00191226"/>
    <w:rsid w:val="001915E3"/>
    <w:rsid w:val="00191DC6"/>
    <w:rsid w:val="00192BAC"/>
    <w:rsid w:val="00192DCF"/>
    <w:rsid w:val="00193DD4"/>
    <w:rsid w:val="00194A0C"/>
    <w:rsid w:val="00194D78"/>
    <w:rsid w:val="00195416"/>
    <w:rsid w:val="0019579C"/>
    <w:rsid w:val="0019586A"/>
    <w:rsid w:val="00195E78"/>
    <w:rsid w:val="00196076"/>
    <w:rsid w:val="001961DA"/>
    <w:rsid w:val="001964C0"/>
    <w:rsid w:val="001967F8"/>
    <w:rsid w:val="0019701E"/>
    <w:rsid w:val="0019712E"/>
    <w:rsid w:val="0019747F"/>
    <w:rsid w:val="00197BDF"/>
    <w:rsid w:val="001A0BC8"/>
    <w:rsid w:val="001A0C55"/>
    <w:rsid w:val="001A103E"/>
    <w:rsid w:val="001A111A"/>
    <w:rsid w:val="001A11A8"/>
    <w:rsid w:val="001A1576"/>
    <w:rsid w:val="001A1940"/>
    <w:rsid w:val="001A1A66"/>
    <w:rsid w:val="001A1D94"/>
    <w:rsid w:val="001A2B3C"/>
    <w:rsid w:val="001A30F9"/>
    <w:rsid w:val="001A331B"/>
    <w:rsid w:val="001A353C"/>
    <w:rsid w:val="001A3565"/>
    <w:rsid w:val="001A4160"/>
    <w:rsid w:val="001A58D0"/>
    <w:rsid w:val="001A5D07"/>
    <w:rsid w:val="001A5E3A"/>
    <w:rsid w:val="001A668C"/>
    <w:rsid w:val="001A6A25"/>
    <w:rsid w:val="001A6C9A"/>
    <w:rsid w:val="001A7BF3"/>
    <w:rsid w:val="001A7C85"/>
    <w:rsid w:val="001A7E74"/>
    <w:rsid w:val="001B05BA"/>
    <w:rsid w:val="001B070D"/>
    <w:rsid w:val="001B1A64"/>
    <w:rsid w:val="001B29D2"/>
    <w:rsid w:val="001B2B7E"/>
    <w:rsid w:val="001B2EDD"/>
    <w:rsid w:val="001B2F61"/>
    <w:rsid w:val="001B383B"/>
    <w:rsid w:val="001B3C00"/>
    <w:rsid w:val="001B3C14"/>
    <w:rsid w:val="001B4BB4"/>
    <w:rsid w:val="001B4DE0"/>
    <w:rsid w:val="001B5269"/>
    <w:rsid w:val="001B547E"/>
    <w:rsid w:val="001B639E"/>
    <w:rsid w:val="001B6BA0"/>
    <w:rsid w:val="001B6E32"/>
    <w:rsid w:val="001B75A9"/>
    <w:rsid w:val="001B7D63"/>
    <w:rsid w:val="001C011F"/>
    <w:rsid w:val="001C0134"/>
    <w:rsid w:val="001C03C5"/>
    <w:rsid w:val="001C15EA"/>
    <w:rsid w:val="001C1F43"/>
    <w:rsid w:val="001C2794"/>
    <w:rsid w:val="001C30FB"/>
    <w:rsid w:val="001C313D"/>
    <w:rsid w:val="001C3918"/>
    <w:rsid w:val="001C46A1"/>
    <w:rsid w:val="001C46E6"/>
    <w:rsid w:val="001C4BDD"/>
    <w:rsid w:val="001C4C61"/>
    <w:rsid w:val="001C4CC0"/>
    <w:rsid w:val="001C4FE9"/>
    <w:rsid w:val="001C5DE3"/>
    <w:rsid w:val="001C5F37"/>
    <w:rsid w:val="001C658C"/>
    <w:rsid w:val="001C66C9"/>
    <w:rsid w:val="001C6A5A"/>
    <w:rsid w:val="001C71B2"/>
    <w:rsid w:val="001C76C1"/>
    <w:rsid w:val="001C78F9"/>
    <w:rsid w:val="001C7AF6"/>
    <w:rsid w:val="001C7FEC"/>
    <w:rsid w:val="001D0C36"/>
    <w:rsid w:val="001D0CD2"/>
    <w:rsid w:val="001D1294"/>
    <w:rsid w:val="001D1312"/>
    <w:rsid w:val="001D17D6"/>
    <w:rsid w:val="001D18A2"/>
    <w:rsid w:val="001D1A56"/>
    <w:rsid w:val="001D1BD7"/>
    <w:rsid w:val="001D1C0B"/>
    <w:rsid w:val="001D1D0C"/>
    <w:rsid w:val="001D1F9C"/>
    <w:rsid w:val="001D2217"/>
    <w:rsid w:val="001D2338"/>
    <w:rsid w:val="001D23C1"/>
    <w:rsid w:val="001D2F62"/>
    <w:rsid w:val="001D363B"/>
    <w:rsid w:val="001D3B95"/>
    <w:rsid w:val="001D41AD"/>
    <w:rsid w:val="001D5A39"/>
    <w:rsid w:val="001D6678"/>
    <w:rsid w:val="001D7CB7"/>
    <w:rsid w:val="001E065E"/>
    <w:rsid w:val="001E2449"/>
    <w:rsid w:val="001E3C32"/>
    <w:rsid w:val="001E4162"/>
    <w:rsid w:val="001E4473"/>
    <w:rsid w:val="001E4AD8"/>
    <w:rsid w:val="001E4ADF"/>
    <w:rsid w:val="001E530D"/>
    <w:rsid w:val="001E59C3"/>
    <w:rsid w:val="001E5ED3"/>
    <w:rsid w:val="001E5F13"/>
    <w:rsid w:val="001E60BD"/>
    <w:rsid w:val="001E71DF"/>
    <w:rsid w:val="001E7260"/>
    <w:rsid w:val="001F00DB"/>
    <w:rsid w:val="001F02B8"/>
    <w:rsid w:val="001F03F4"/>
    <w:rsid w:val="001F0BB5"/>
    <w:rsid w:val="001F1047"/>
    <w:rsid w:val="001F1089"/>
    <w:rsid w:val="001F13ED"/>
    <w:rsid w:val="001F1951"/>
    <w:rsid w:val="001F1EC6"/>
    <w:rsid w:val="001F1FDC"/>
    <w:rsid w:val="001F264F"/>
    <w:rsid w:val="001F2BC3"/>
    <w:rsid w:val="001F2F03"/>
    <w:rsid w:val="001F30EF"/>
    <w:rsid w:val="001F3625"/>
    <w:rsid w:val="001F36A2"/>
    <w:rsid w:val="001F3FB3"/>
    <w:rsid w:val="001F4259"/>
    <w:rsid w:val="001F4898"/>
    <w:rsid w:val="001F5019"/>
    <w:rsid w:val="001F50D7"/>
    <w:rsid w:val="001F5D49"/>
    <w:rsid w:val="001F5DDD"/>
    <w:rsid w:val="001F5FAD"/>
    <w:rsid w:val="001F7A28"/>
    <w:rsid w:val="00200870"/>
    <w:rsid w:val="00200E00"/>
    <w:rsid w:val="00202151"/>
    <w:rsid w:val="002026A7"/>
    <w:rsid w:val="00203461"/>
    <w:rsid w:val="00204039"/>
    <w:rsid w:val="00204146"/>
    <w:rsid w:val="00204B3A"/>
    <w:rsid w:val="00205969"/>
    <w:rsid w:val="00206164"/>
    <w:rsid w:val="00206661"/>
    <w:rsid w:val="00206773"/>
    <w:rsid w:val="00207194"/>
    <w:rsid w:val="00207806"/>
    <w:rsid w:val="002101E0"/>
    <w:rsid w:val="002103E3"/>
    <w:rsid w:val="00210C30"/>
    <w:rsid w:val="00210F0C"/>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926"/>
    <w:rsid w:val="00217BF4"/>
    <w:rsid w:val="00217F30"/>
    <w:rsid w:val="00220D22"/>
    <w:rsid w:val="002210E9"/>
    <w:rsid w:val="00221167"/>
    <w:rsid w:val="00221506"/>
    <w:rsid w:val="00221535"/>
    <w:rsid w:val="00221954"/>
    <w:rsid w:val="00221B30"/>
    <w:rsid w:val="00221C3A"/>
    <w:rsid w:val="00222903"/>
    <w:rsid w:val="00222A7A"/>
    <w:rsid w:val="00223E0D"/>
    <w:rsid w:val="00224135"/>
    <w:rsid w:val="0022436C"/>
    <w:rsid w:val="00224A2C"/>
    <w:rsid w:val="00224E2B"/>
    <w:rsid w:val="00225164"/>
    <w:rsid w:val="0022528F"/>
    <w:rsid w:val="002261E5"/>
    <w:rsid w:val="00226BF0"/>
    <w:rsid w:val="002272EF"/>
    <w:rsid w:val="00227498"/>
    <w:rsid w:val="00227825"/>
    <w:rsid w:val="00230232"/>
    <w:rsid w:val="0023031F"/>
    <w:rsid w:val="00230375"/>
    <w:rsid w:val="00230459"/>
    <w:rsid w:val="00230F25"/>
    <w:rsid w:val="002312F4"/>
    <w:rsid w:val="00231551"/>
    <w:rsid w:val="002317B9"/>
    <w:rsid w:val="00231B3C"/>
    <w:rsid w:val="00231FC7"/>
    <w:rsid w:val="00232B2F"/>
    <w:rsid w:val="00232C35"/>
    <w:rsid w:val="00232F68"/>
    <w:rsid w:val="0023325B"/>
    <w:rsid w:val="0023395B"/>
    <w:rsid w:val="0023440D"/>
    <w:rsid w:val="002348D6"/>
    <w:rsid w:val="00234B37"/>
    <w:rsid w:val="002350C8"/>
    <w:rsid w:val="00235A0A"/>
    <w:rsid w:val="00235B2B"/>
    <w:rsid w:val="00235B77"/>
    <w:rsid w:val="0023628A"/>
    <w:rsid w:val="00236760"/>
    <w:rsid w:val="00236A8B"/>
    <w:rsid w:val="00236C20"/>
    <w:rsid w:val="00237409"/>
    <w:rsid w:val="0023766B"/>
    <w:rsid w:val="00240427"/>
    <w:rsid w:val="0024078B"/>
    <w:rsid w:val="00240A6A"/>
    <w:rsid w:val="00240D03"/>
    <w:rsid w:val="0024205E"/>
    <w:rsid w:val="00242553"/>
    <w:rsid w:val="002427D6"/>
    <w:rsid w:val="0024299D"/>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425"/>
    <w:rsid w:val="0024658D"/>
    <w:rsid w:val="00246913"/>
    <w:rsid w:val="00246AA2"/>
    <w:rsid w:val="00246AB8"/>
    <w:rsid w:val="0024752F"/>
    <w:rsid w:val="00247832"/>
    <w:rsid w:val="00247DEE"/>
    <w:rsid w:val="002506C5"/>
    <w:rsid w:val="00250E1A"/>
    <w:rsid w:val="00252C17"/>
    <w:rsid w:val="0025303A"/>
    <w:rsid w:val="002530FD"/>
    <w:rsid w:val="0025356C"/>
    <w:rsid w:val="00253F80"/>
    <w:rsid w:val="00253FD5"/>
    <w:rsid w:val="00254706"/>
    <w:rsid w:val="0025476E"/>
    <w:rsid w:val="00255200"/>
    <w:rsid w:val="00255534"/>
    <w:rsid w:val="00255D8B"/>
    <w:rsid w:val="00255EB5"/>
    <w:rsid w:val="0025645C"/>
    <w:rsid w:val="00256C14"/>
    <w:rsid w:val="0025735C"/>
    <w:rsid w:val="0025742D"/>
    <w:rsid w:val="002600E1"/>
    <w:rsid w:val="00260177"/>
    <w:rsid w:val="002601A6"/>
    <w:rsid w:val="00260C1E"/>
    <w:rsid w:val="002612FE"/>
    <w:rsid w:val="00261AED"/>
    <w:rsid w:val="0026222F"/>
    <w:rsid w:val="00262AB8"/>
    <w:rsid w:val="0026305F"/>
    <w:rsid w:val="002634B5"/>
    <w:rsid w:val="002635BC"/>
    <w:rsid w:val="0026440E"/>
    <w:rsid w:val="00266F6D"/>
    <w:rsid w:val="002678A0"/>
    <w:rsid w:val="00267CE4"/>
    <w:rsid w:val="002707A2"/>
    <w:rsid w:val="00270901"/>
    <w:rsid w:val="00270957"/>
    <w:rsid w:val="00270CD2"/>
    <w:rsid w:val="00270F50"/>
    <w:rsid w:val="0027114C"/>
    <w:rsid w:val="0027223E"/>
    <w:rsid w:val="00272248"/>
    <w:rsid w:val="00272452"/>
    <w:rsid w:val="00272458"/>
    <w:rsid w:val="0027279F"/>
    <w:rsid w:val="002733C0"/>
    <w:rsid w:val="0027377F"/>
    <w:rsid w:val="00273C3A"/>
    <w:rsid w:val="00273D1E"/>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018"/>
    <w:rsid w:val="0028125E"/>
    <w:rsid w:val="00282543"/>
    <w:rsid w:val="00283154"/>
    <w:rsid w:val="002836EC"/>
    <w:rsid w:val="00283F4B"/>
    <w:rsid w:val="00284106"/>
    <w:rsid w:val="00284145"/>
    <w:rsid w:val="002848E2"/>
    <w:rsid w:val="00284A81"/>
    <w:rsid w:val="00284EBC"/>
    <w:rsid w:val="002850BB"/>
    <w:rsid w:val="00285488"/>
    <w:rsid w:val="00285510"/>
    <w:rsid w:val="00285D5C"/>
    <w:rsid w:val="00286612"/>
    <w:rsid w:val="00286C86"/>
    <w:rsid w:val="00286E9E"/>
    <w:rsid w:val="00286FE0"/>
    <w:rsid w:val="00287ECC"/>
    <w:rsid w:val="00287F64"/>
    <w:rsid w:val="00290249"/>
    <w:rsid w:val="00291055"/>
    <w:rsid w:val="00291165"/>
    <w:rsid w:val="002912A3"/>
    <w:rsid w:val="002914AA"/>
    <w:rsid w:val="002926B2"/>
    <w:rsid w:val="00292BD6"/>
    <w:rsid w:val="002932A6"/>
    <w:rsid w:val="00293406"/>
    <w:rsid w:val="002935A7"/>
    <w:rsid w:val="002937B8"/>
    <w:rsid w:val="00293BE6"/>
    <w:rsid w:val="00294018"/>
    <w:rsid w:val="00294C4F"/>
    <w:rsid w:val="00294DA9"/>
    <w:rsid w:val="002955D3"/>
    <w:rsid w:val="00295A8D"/>
    <w:rsid w:val="00295F30"/>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5C6"/>
    <w:rsid w:val="002A785E"/>
    <w:rsid w:val="002B009A"/>
    <w:rsid w:val="002B0A8F"/>
    <w:rsid w:val="002B132E"/>
    <w:rsid w:val="002B1560"/>
    <w:rsid w:val="002B21CE"/>
    <w:rsid w:val="002B2813"/>
    <w:rsid w:val="002B2C7D"/>
    <w:rsid w:val="002B3667"/>
    <w:rsid w:val="002B39DF"/>
    <w:rsid w:val="002B3A79"/>
    <w:rsid w:val="002B4D11"/>
    <w:rsid w:val="002B50EA"/>
    <w:rsid w:val="002B5403"/>
    <w:rsid w:val="002B5AF2"/>
    <w:rsid w:val="002B60E3"/>
    <w:rsid w:val="002B6C25"/>
    <w:rsid w:val="002B709D"/>
    <w:rsid w:val="002B7215"/>
    <w:rsid w:val="002B74ED"/>
    <w:rsid w:val="002B7773"/>
    <w:rsid w:val="002C06B7"/>
    <w:rsid w:val="002C139E"/>
    <w:rsid w:val="002C1403"/>
    <w:rsid w:val="002C180A"/>
    <w:rsid w:val="002C25F0"/>
    <w:rsid w:val="002C39FE"/>
    <w:rsid w:val="002C4EA6"/>
    <w:rsid w:val="002C5280"/>
    <w:rsid w:val="002C55A6"/>
    <w:rsid w:val="002C5D11"/>
    <w:rsid w:val="002C6255"/>
    <w:rsid w:val="002C6E3E"/>
    <w:rsid w:val="002C7485"/>
    <w:rsid w:val="002D1214"/>
    <w:rsid w:val="002D21F3"/>
    <w:rsid w:val="002D2597"/>
    <w:rsid w:val="002D2B0D"/>
    <w:rsid w:val="002D2B82"/>
    <w:rsid w:val="002D2F36"/>
    <w:rsid w:val="002D3529"/>
    <w:rsid w:val="002D365F"/>
    <w:rsid w:val="002D36B6"/>
    <w:rsid w:val="002D4390"/>
    <w:rsid w:val="002D45F7"/>
    <w:rsid w:val="002D4A9A"/>
    <w:rsid w:val="002D65EF"/>
    <w:rsid w:val="002D67B5"/>
    <w:rsid w:val="002D78A9"/>
    <w:rsid w:val="002D7C18"/>
    <w:rsid w:val="002E0340"/>
    <w:rsid w:val="002E091C"/>
    <w:rsid w:val="002E0DFD"/>
    <w:rsid w:val="002E0E1B"/>
    <w:rsid w:val="002E1D1D"/>
    <w:rsid w:val="002E1E1E"/>
    <w:rsid w:val="002E1EB8"/>
    <w:rsid w:val="002E2101"/>
    <w:rsid w:val="002E22C5"/>
    <w:rsid w:val="002E2E52"/>
    <w:rsid w:val="002E3686"/>
    <w:rsid w:val="002E3A21"/>
    <w:rsid w:val="002E4153"/>
    <w:rsid w:val="002E43EC"/>
    <w:rsid w:val="002E4857"/>
    <w:rsid w:val="002E5239"/>
    <w:rsid w:val="002E5E7D"/>
    <w:rsid w:val="002E62F0"/>
    <w:rsid w:val="002E642C"/>
    <w:rsid w:val="002E69B4"/>
    <w:rsid w:val="002E6CE6"/>
    <w:rsid w:val="002E6D98"/>
    <w:rsid w:val="002E6DEE"/>
    <w:rsid w:val="002E725C"/>
    <w:rsid w:val="002E7F5E"/>
    <w:rsid w:val="002E7FEB"/>
    <w:rsid w:val="002F0372"/>
    <w:rsid w:val="002F11B9"/>
    <w:rsid w:val="002F143E"/>
    <w:rsid w:val="002F144D"/>
    <w:rsid w:val="002F18A9"/>
    <w:rsid w:val="002F1E06"/>
    <w:rsid w:val="002F3691"/>
    <w:rsid w:val="002F3CD5"/>
    <w:rsid w:val="002F5B42"/>
    <w:rsid w:val="002F5C07"/>
    <w:rsid w:val="002F5CB9"/>
    <w:rsid w:val="002F72DA"/>
    <w:rsid w:val="002F75C7"/>
    <w:rsid w:val="0030017F"/>
    <w:rsid w:val="00300E13"/>
    <w:rsid w:val="00301EE5"/>
    <w:rsid w:val="0030235D"/>
    <w:rsid w:val="00302857"/>
    <w:rsid w:val="00302A21"/>
    <w:rsid w:val="00302EB8"/>
    <w:rsid w:val="003035D8"/>
    <w:rsid w:val="00303B0C"/>
    <w:rsid w:val="00303EFC"/>
    <w:rsid w:val="003042D9"/>
    <w:rsid w:val="003048D7"/>
    <w:rsid w:val="0030497F"/>
    <w:rsid w:val="00304E42"/>
    <w:rsid w:val="0030580E"/>
    <w:rsid w:val="003061B5"/>
    <w:rsid w:val="00306E3A"/>
    <w:rsid w:val="003071F6"/>
    <w:rsid w:val="0030771E"/>
    <w:rsid w:val="00307A00"/>
    <w:rsid w:val="00310E98"/>
    <w:rsid w:val="0031128C"/>
    <w:rsid w:val="00311594"/>
    <w:rsid w:val="00312957"/>
    <w:rsid w:val="00312CEC"/>
    <w:rsid w:val="00313A5B"/>
    <w:rsid w:val="00313CB0"/>
    <w:rsid w:val="00313F96"/>
    <w:rsid w:val="00313FD2"/>
    <w:rsid w:val="003141F4"/>
    <w:rsid w:val="003151C8"/>
    <w:rsid w:val="003163BD"/>
    <w:rsid w:val="0031662B"/>
    <w:rsid w:val="0031771F"/>
    <w:rsid w:val="003179C3"/>
    <w:rsid w:val="00317CB2"/>
    <w:rsid w:val="00320DCD"/>
    <w:rsid w:val="003213B9"/>
    <w:rsid w:val="003216B6"/>
    <w:rsid w:val="00321F8B"/>
    <w:rsid w:val="00321FAD"/>
    <w:rsid w:val="0032273D"/>
    <w:rsid w:val="00322ECA"/>
    <w:rsid w:val="00323306"/>
    <w:rsid w:val="0032391D"/>
    <w:rsid w:val="003239D1"/>
    <w:rsid w:val="00323A71"/>
    <w:rsid w:val="00323E81"/>
    <w:rsid w:val="00324C9B"/>
    <w:rsid w:val="00324E60"/>
    <w:rsid w:val="003255AA"/>
    <w:rsid w:val="00325789"/>
    <w:rsid w:val="00325C2B"/>
    <w:rsid w:val="003269F3"/>
    <w:rsid w:val="0032713B"/>
    <w:rsid w:val="0032719E"/>
    <w:rsid w:val="00327B8D"/>
    <w:rsid w:val="00327DEB"/>
    <w:rsid w:val="0033013C"/>
    <w:rsid w:val="003302A3"/>
    <w:rsid w:val="003302DF"/>
    <w:rsid w:val="00330AFE"/>
    <w:rsid w:val="00330E41"/>
    <w:rsid w:val="00331012"/>
    <w:rsid w:val="003315AB"/>
    <w:rsid w:val="00331726"/>
    <w:rsid w:val="00331C86"/>
    <w:rsid w:val="0033246C"/>
    <w:rsid w:val="00332CA2"/>
    <w:rsid w:val="003343CB"/>
    <w:rsid w:val="003344D2"/>
    <w:rsid w:val="00335235"/>
    <w:rsid w:val="00335B31"/>
    <w:rsid w:val="00335C2D"/>
    <w:rsid w:val="0033654E"/>
    <w:rsid w:val="00336DCD"/>
    <w:rsid w:val="003404A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3D51"/>
    <w:rsid w:val="00344127"/>
    <w:rsid w:val="003449E4"/>
    <w:rsid w:val="00344D11"/>
    <w:rsid w:val="00345063"/>
    <w:rsid w:val="00345412"/>
    <w:rsid w:val="00345FB9"/>
    <w:rsid w:val="00346B8E"/>
    <w:rsid w:val="00346DFD"/>
    <w:rsid w:val="00347245"/>
    <w:rsid w:val="003472CC"/>
    <w:rsid w:val="003474B8"/>
    <w:rsid w:val="00347B6F"/>
    <w:rsid w:val="00347F95"/>
    <w:rsid w:val="003501AE"/>
    <w:rsid w:val="00350FFF"/>
    <w:rsid w:val="003514CB"/>
    <w:rsid w:val="00351B52"/>
    <w:rsid w:val="00351E40"/>
    <w:rsid w:val="00351EFE"/>
    <w:rsid w:val="00352A61"/>
    <w:rsid w:val="00352D21"/>
    <w:rsid w:val="003532D4"/>
    <w:rsid w:val="003536FE"/>
    <w:rsid w:val="00353A08"/>
    <w:rsid w:val="00354D44"/>
    <w:rsid w:val="0035531B"/>
    <w:rsid w:val="0035592D"/>
    <w:rsid w:val="00355EA0"/>
    <w:rsid w:val="00356114"/>
    <w:rsid w:val="00357205"/>
    <w:rsid w:val="0035756B"/>
    <w:rsid w:val="00357B29"/>
    <w:rsid w:val="00357B9C"/>
    <w:rsid w:val="00357EA2"/>
    <w:rsid w:val="00360E66"/>
    <w:rsid w:val="00361031"/>
    <w:rsid w:val="00361310"/>
    <w:rsid w:val="0036140A"/>
    <w:rsid w:val="00361848"/>
    <w:rsid w:val="00361D39"/>
    <w:rsid w:val="00362676"/>
    <w:rsid w:val="00362C25"/>
    <w:rsid w:val="00362DE1"/>
    <w:rsid w:val="00363620"/>
    <w:rsid w:val="00363D73"/>
    <w:rsid w:val="003642A6"/>
    <w:rsid w:val="0036488E"/>
    <w:rsid w:val="00364BBC"/>
    <w:rsid w:val="00364BDE"/>
    <w:rsid w:val="00364D26"/>
    <w:rsid w:val="00364D63"/>
    <w:rsid w:val="003655D9"/>
    <w:rsid w:val="0036620B"/>
    <w:rsid w:val="003666FD"/>
    <w:rsid w:val="003673FF"/>
    <w:rsid w:val="003705AC"/>
    <w:rsid w:val="003709DA"/>
    <w:rsid w:val="00370AD6"/>
    <w:rsid w:val="00370EC4"/>
    <w:rsid w:val="003710E1"/>
    <w:rsid w:val="003711E9"/>
    <w:rsid w:val="003716D5"/>
    <w:rsid w:val="00371787"/>
    <w:rsid w:val="00371ADA"/>
    <w:rsid w:val="00372043"/>
    <w:rsid w:val="00372093"/>
    <w:rsid w:val="00372702"/>
    <w:rsid w:val="00372BD8"/>
    <w:rsid w:val="00373973"/>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162C"/>
    <w:rsid w:val="00383F09"/>
    <w:rsid w:val="003840EA"/>
    <w:rsid w:val="00385E60"/>
    <w:rsid w:val="00385F08"/>
    <w:rsid w:val="003860C3"/>
    <w:rsid w:val="00386264"/>
    <w:rsid w:val="00387666"/>
    <w:rsid w:val="00387683"/>
    <w:rsid w:val="0038795B"/>
    <w:rsid w:val="003900F3"/>
    <w:rsid w:val="003904A7"/>
    <w:rsid w:val="00390610"/>
    <w:rsid w:val="00390809"/>
    <w:rsid w:val="00390E63"/>
    <w:rsid w:val="00390E7E"/>
    <w:rsid w:val="00390FA1"/>
    <w:rsid w:val="0039158C"/>
    <w:rsid w:val="003915B6"/>
    <w:rsid w:val="003919AF"/>
    <w:rsid w:val="00391BA6"/>
    <w:rsid w:val="00391C76"/>
    <w:rsid w:val="00391FFF"/>
    <w:rsid w:val="0039253C"/>
    <w:rsid w:val="003926C2"/>
    <w:rsid w:val="00392CB1"/>
    <w:rsid w:val="003935EC"/>
    <w:rsid w:val="003937E5"/>
    <w:rsid w:val="003938BD"/>
    <w:rsid w:val="00393A1E"/>
    <w:rsid w:val="00394515"/>
    <w:rsid w:val="0039496A"/>
    <w:rsid w:val="00395FD5"/>
    <w:rsid w:val="0039629A"/>
    <w:rsid w:val="003A00F4"/>
    <w:rsid w:val="003A2B4E"/>
    <w:rsid w:val="003A43B2"/>
    <w:rsid w:val="003A4AE9"/>
    <w:rsid w:val="003A53D0"/>
    <w:rsid w:val="003A597F"/>
    <w:rsid w:val="003A5EF2"/>
    <w:rsid w:val="003A5F81"/>
    <w:rsid w:val="003A6088"/>
    <w:rsid w:val="003A6DA3"/>
    <w:rsid w:val="003A7115"/>
    <w:rsid w:val="003A7966"/>
    <w:rsid w:val="003A79F8"/>
    <w:rsid w:val="003B030B"/>
    <w:rsid w:val="003B1105"/>
    <w:rsid w:val="003B1161"/>
    <w:rsid w:val="003B126F"/>
    <w:rsid w:val="003B12EE"/>
    <w:rsid w:val="003B19F9"/>
    <w:rsid w:val="003B22B4"/>
    <w:rsid w:val="003B33B5"/>
    <w:rsid w:val="003B37B0"/>
    <w:rsid w:val="003B3CE6"/>
    <w:rsid w:val="003B425C"/>
    <w:rsid w:val="003B4D48"/>
    <w:rsid w:val="003B55DB"/>
    <w:rsid w:val="003B5C48"/>
    <w:rsid w:val="003B5D2A"/>
    <w:rsid w:val="003B63B3"/>
    <w:rsid w:val="003B6482"/>
    <w:rsid w:val="003B6F7B"/>
    <w:rsid w:val="003B72FC"/>
    <w:rsid w:val="003B73BB"/>
    <w:rsid w:val="003B7983"/>
    <w:rsid w:val="003B79B6"/>
    <w:rsid w:val="003B7C8B"/>
    <w:rsid w:val="003C05A5"/>
    <w:rsid w:val="003C0F44"/>
    <w:rsid w:val="003C1450"/>
    <w:rsid w:val="003C1FE8"/>
    <w:rsid w:val="003C2343"/>
    <w:rsid w:val="003C289E"/>
    <w:rsid w:val="003C2C35"/>
    <w:rsid w:val="003C2E28"/>
    <w:rsid w:val="003C2FC7"/>
    <w:rsid w:val="003C34F0"/>
    <w:rsid w:val="003C3C92"/>
    <w:rsid w:val="003C42C7"/>
    <w:rsid w:val="003C4F83"/>
    <w:rsid w:val="003C6F8F"/>
    <w:rsid w:val="003C7041"/>
    <w:rsid w:val="003C7570"/>
    <w:rsid w:val="003C7A07"/>
    <w:rsid w:val="003C7A5D"/>
    <w:rsid w:val="003C7E86"/>
    <w:rsid w:val="003D005E"/>
    <w:rsid w:val="003D00A3"/>
    <w:rsid w:val="003D04E2"/>
    <w:rsid w:val="003D0CCD"/>
    <w:rsid w:val="003D1076"/>
    <w:rsid w:val="003D198A"/>
    <w:rsid w:val="003D19BA"/>
    <w:rsid w:val="003D1D26"/>
    <w:rsid w:val="003D28B1"/>
    <w:rsid w:val="003D2EB2"/>
    <w:rsid w:val="003D3052"/>
    <w:rsid w:val="003D32FF"/>
    <w:rsid w:val="003D3489"/>
    <w:rsid w:val="003D35E6"/>
    <w:rsid w:val="003D38C8"/>
    <w:rsid w:val="003D402B"/>
    <w:rsid w:val="003D5146"/>
    <w:rsid w:val="003D6912"/>
    <w:rsid w:val="003D767C"/>
    <w:rsid w:val="003D7A63"/>
    <w:rsid w:val="003E00AC"/>
    <w:rsid w:val="003E1325"/>
    <w:rsid w:val="003E275E"/>
    <w:rsid w:val="003E2C48"/>
    <w:rsid w:val="003E3BF3"/>
    <w:rsid w:val="003E3F38"/>
    <w:rsid w:val="003E52DA"/>
    <w:rsid w:val="003E541D"/>
    <w:rsid w:val="003E5B29"/>
    <w:rsid w:val="003E5E46"/>
    <w:rsid w:val="003E61C3"/>
    <w:rsid w:val="003E6D55"/>
    <w:rsid w:val="003E6DF6"/>
    <w:rsid w:val="003E6F97"/>
    <w:rsid w:val="003E7AAC"/>
    <w:rsid w:val="003F04D3"/>
    <w:rsid w:val="003F0788"/>
    <w:rsid w:val="003F1329"/>
    <w:rsid w:val="003F15A1"/>
    <w:rsid w:val="003F1A7F"/>
    <w:rsid w:val="003F3084"/>
    <w:rsid w:val="003F3559"/>
    <w:rsid w:val="003F39FF"/>
    <w:rsid w:val="003F3B26"/>
    <w:rsid w:val="003F4100"/>
    <w:rsid w:val="003F49AC"/>
    <w:rsid w:val="003F4CEA"/>
    <w:rsid w:val="003F5D59"/>
    <w:rsid w:val="003F702F"/>
    <w:rsid w:val="0040053A"/>
    <w:rsid w:val="004006BC"/>
    <w:rsid w:val="00400C1D"/>
    <w:rsid w:val="00400D0A"/>
    <w:rsid w:val="00401941"/>
    <w:rsid w:val="00401B6D"/>
    <w:rsid w:val="00401E2C"/>
    <w:rsid w:val="00402838"/>
    <w:rsid w:val="00403375"/>
    <w:rsid w:val="00403435"/>
    <w:rsid w:val="0040343F"/>
    <w:rsid w:val="00403EB1"/>
    <w:rsid w:val="004042DC"/>
    <w:rsid w:val="00405A85"/>
    <w:rsid w:val="00405AEA"/>
    <w:rsid w:val="00406595"/>
    <w:rsid w:val="0040697D"/>
    <w:rsid w:val="00406ED2"/>
    <w:rsid w:val="00407739"/>
    <w:rsid w:val="00407C6E"/>
    <w:rsid w:val="00410094"/>
    <w:rsid w:val="00410416"/>
    <w:rsid w:val="004107ED"/>
    <w:rsid w:val="00410E03"/>
    <w:rsid w:val="004111BD"/>
    <w:rsid w:val="00412590"/>
    <w:rsid w:val="004125BD"/>
    <w:rsid w:val="00412791"/>
    <w:rsid w:val="0041285B"/>
    <w:rsid w:val="004128A5"/>
    <w:rsid w:val="00412D14"/>
    <w:rsid w:val="00412D73"/>
    <w:rsid w:val="00412F13"/>
    <w:rsid w:val="00413113"/>
    <w:rsid w:val="004132D7"/>
    <w:rsid w:val="00413749"/>
    <w:rsid w:val="00413ACE"/>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2D63"/>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27D29"/>
    <w:rsid w:val="00430158"/>
    <w:rsid w:val="00430D13"/>
    <w:rsid w:val="00430D56"/>
    <w:rsid w:val="00431061"/>
    <w:rsid w:val="0043191E"/>
    <w:rsid w:val="0043202F"/>
    <w:rsid w:val="00432110"/>
    <w:rsid w:val="004322E3"/>
    <w:rsid w:val="004327FE"/>
    <w:rsid w:val="00432870"/>
    <w:rsid w:val="00432A2F"/>
    <w:rsid w:val="00432FD8"/>
    <w:rsid w:val="00433506"/>
    <w:rsid w:val="00433730"/>
    <w:rsid w:val="0043400A"/>
    <w:rsid w:val="004348B3"/>
    <w:rsid w:val="00435330"/>
    <w:rsid w:val="00435652"/>
    <w:rsid w:val="00436DA1"/>
    <w:rsid w:val="00436E43"/>
    <w:rsid w:val="00436F01"/>
    <w:rsid w:val="00437258"/>
    <w:rsid w:val="0043751F"/>
    <w:rsid w:val="00437A61"/>
    <w:rsid w:val="00440860"/>
    <w:rsid w:val="0044118C"/>
    <w:rsid w:val="00441877"/>
    <w:rsid w:val="0044233F"/>
    <w:rsid w:val="004425F4"/>
    <w:rsid w:val="004426C0"/>
    <w:rsid w:val="0044287D"/>
    <w:rsid w:val="00443440"/>
    <w:rsid w:val="00443548"/>
    <w:rsid w:val="00443696"/>
    <w:rsid w:val="00443D32"/>
    <w:rsid w:val="00443E37"/>
    <w:rsid w:val="00443FF9"/>
    <w:rsid w:val="0044416F"/>
    <w:rsid w:val="00444B1D"/>
    <w:rsid w:val="0044514A"/>
    <w:rsid w:val="00445FF7"/>
    <w:rsid w:val="00447263"/>
    <w:rsid w:val="004478B9"/>
    <w:rsid w:val="00450A7D"/>
    <w:rsid w:val="00450C71"/>
    <w:rsid w:val="00451323"/>
    <w:rsid w:val="0045159A"/>
    <w:rsid w:val="00451CC4"/>
    <w:rsid w:val="004521DE"/>
    <w:rsid w:val="00452405"/>
    <w:rsid w:val="00452698"/>
    <w:rsid w:val="00452B55"/>
    <w:rsid w:val="00453341"/>
    <w:rsid w:val="00453F55"/>
    <w:rsid w:val="00454106"/>
    <w:rsid w:val="004567B7"/>
    <w:rsid w:val="00456A5F"/>
    <w:rsid w:val="00456ACF"/>
    <w:rsid w:val="00456B15"/>
    <w:rsid w:val="00456D13"/>
    <w:rsid w:val="00457671"/>
    <w:rsid w:val="00457737"/>
    <w:rsid w:val="00457A67"/>
    <w:rsid w:val="0046048D"/>
    <w:rsid w:val="004605B5"/>
    <w:rsid w:val="004608A5"/>
    <w:rsid w:val="004608E9"/>
    <w:rsid w:val="00460FCA"/>
    <w:rsid w:val="00461210"/>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4EC4"/>
    <w:rsid w:val="00475614"/>
    <w:rsid w:val="00475C63"/>
    <w:rsid w:val="00475D9E"/>
    <w:rsid w:val="004762AB"/>
    <w:rsid w:val="004764EF"/>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36D"/>
    <w:rsid w:val="00485CE3"/>
    <w:rsid w:val="00485EB5"/>
    <w:rsid w:val="00485FDC"/>
    <w:rsid w:val="004865FB"/>
    <w:rsid w:val="00486D96"/>
    <w:rsid w:val="0048734B"/>
    <w:rsid w:val="0048769F"/>
    <w:rsid w:val="00487EF1"/>
    <w:rsid w:val="004906F1"/>
    <w:rsid w:val="00490831"/>
    <w:rsid w:val="004908FB"/>
    <w:rsid w:val="00491DF0"/>
    <w:rsid w:val="00492033"/>
    <w:rsid w:val="00492124"/>
    <w:rsid w:val="00492BEA"/>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3D9E"/>
    <w:rsid w:val="004A4185"/>
    <w:rsid w:val="004A4BC3"/>
    <w:rsid w:val="004A4D1B"/>
    <w:rsid w:val="004A59C7"/>
    <w:rsid w:val="004A6176"/>
    <w:rsid w:val="004A61AC"/>
    <w:rsid w:val="004A67FF"/>
    <w:rsid w:val="004A6834"/>
    <w:rsid w:val="004A68FA"/>
    <w:rsid w:val="004A6A43"/>
    <w:rsid w:val="004A6EF7"/>
    <w:rsid w:val="004A7854"/>
    <w:rsid w:val="004A78E6"/>
    <w:rsid w:val="004B0918"/>
    <w:rsid w:val="004B103E"/>
    <w:rsid w:val="004B104E"/>
    <w:rsid w:val="004B1085"/>
    <w:rsid w:val="004B185D"/>
    <w:rsid w:val="004B1D34"/>
    <w:rsid w:val="004B219D"/>
    <w:rsid w:val="004B2CE0"/>
    <w:rsid w:val="004B47C7"/>
    <w:rsid w:val="004B48F2"/>
    <w:rsid w:val="004B4D26"/>
    <w:rsid w:val="004B5191"/>
    <w:rsid w:val="004B51EE"/>
    <w:rsid w:val="004B529D"/>
    <w:rsid w:val="004B5F14"/>
    <w:rsid w:val="004B6209"/>
    <w:rsid w:val="004B695B"/>
    <w:rsid w:val="004B7061"/>
    <w:rsid w:val="004B725C"/>
    <w:rsid w:val="004B727F"/>
    <w:rsid w:val="004B74FF"/>
    <w:rsid w:val="004B7985"/>
    <w:rsid w:val="004B79C2"/>
    <w:rsid w:val="004B7DFD"/>
    <w:rsid w:val="004C1394"/>
    <w:rsid w:val="004C1583"/>
    <w:rsid w:val="004C20B0"/>
    <w:rsid w:val="004C29C7"/>
    <w:rsid w:val="004C3A83"/>
    <w:rsid w:val="004C3C2B"/>
    <w:rsid w:val="004C3FAE"/>
    <w:rsid w:val="004C4B8F"/>
    <w:rsid w:val="004C4F58"/>
    <w:rsid w:val="004C5E0E"/>
    <w:rsid w:val="004C6D28"/>
    <w:rsid w:val="004C7072"/>
    <w:rsid w:val="004C795A"/>
    <w:rsid w:val="004D006C"/>
    <w:rsid w:val="004D09C7"/>
    <w:rsid w:val="004D0A0D"/>
    <w:rsid w:val="004D183A"/>
    <w:rsid w:val="004D2744"/>
    <w:rsid w:val="004D28E9"/>
    <w:rsid w:val="004D2D21"/>
    <w:rsid w:val="004D2EAC"/>
    <w:rsid w:val="004D3DCF"/>
    <w:rsid w:val="004D40B8"/>
    <w:rsid w:val="004D464A"/>
    <w:rsid w:val="004D46FA"/>
    <w:rsid w:val="004D52C0"/>
    <w:rsid w:val="004D5F47"/>
    <w:rsid w:val="004D61FE"/>
    <w:rsid w:val="004D6321"/>
    <w:rsid w:val="004D6B36"/>
    <w:rsid w:val="004D6C29"/>
    <w:rsid w:val="004D7780"/>
    <w:rsid w:val="004E0718"/>
    <w:rsid w:val="004E1605"/>
    <w:rsid w:val="004E16E9"/>
    <w:rsid w:val="004E20A3"/>
    <w:rsid w:val="004E28FA"/>
    <w:rsid w:val="004E2F3F"/>
    <w:rsid w:val="004E33F3"/>
    <w:rsid w:val="004E35B7"/>
    <w:rsid w:val="004E49C1"/>
    <w:rsid w:val="004E52D3"/>
    <w:rsid w:val="004E5902"/>
    <w:rsid w:val="004E6370"/>
    <w:rsid w:val="004E6B06"/>
    <w:rsid w:val="004E6C80"/>
    <w:rsid w:val="004E7014"/>
    <w:rsid w:val="004E7ECD"/>
    <w:rsid w:val="004F015E"/>
    <w:rsid w:val="004F0857"/>
    <w:rsid w:val="004F08C5"/>
    <w:rsid w:val="004F0DB4"/>
    <w:rsid w:val="004F107A"/>
    <w:rsid w:val="004F14CE"/>
    <w:rsid w:val="004F1F16"/>
    <w:rsid w:val="004F2840"/>
    <w:rsid w:val="004F2C55"/>
    <w:rsid w:val="004F2F00"/>
    <w:rsid w:val="004F35A9"/>
    <w:rsid w:val="004F3792"/>
    <w:rsid w:val="004F39CE"/>
    <w:rsid w:val="004F3B51"/>
    <w:rsid w:val="004F3D5D"/>
    <w:rsid w:val="004F4172"/>
    <w:rsid w:val="004F434C"/>
    <w:rsid w:val="004F43EA"/>
    <w:rsid w:val="004F48B8"/>
    <w:rsid w:val="004F5835"/>
    <w:rsid w:val="004F6291"/>
    <w:rsid w:val="004F6917"/>
    <w:rsid w:val="004F6AFD"/>
    <w:rsid w:val="004F6D60"/>
    <w:rsid w:val="004F6D6D"/>
    <w:rsid w:val="004F75CE"/>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52D"/>
    <w:rsid w:val="00506692"/>
    <w:rsid w:val="00507623"/>
    <w:rsid w:val="00507A99"/>
    <w:rsid w:val="00507DC3"/>
    <w:rsid w:val="005101B6"/>
    <w:rsid w:val="00510F5D"/>
    <w:rsid w:val="00511079"/>
    <w:rsid w:val="00511480"/>
    <w:rsid w:val="005117C2"/>
    <w:rsid w:val="005122F1"/>
    <w:rsid w:val="00512D17"/>
    <w:rsid w:val="0051304B"/>
    <w:rsid w:val="0051325E"/>
    <w:rsid w:val="0051330B"/>
    <w:rsid w:val="0051334A"/>
    <w:rsid w:val="00513949"/>
    <w:rsid w:val="00514148"/>
    <w:rsid w:val="0051423C"/>
    <w:rsid w:val="00514416"/>
    <w:rsid w:val="0051459E"/>
    <w:rsid w:val="005148FF"/>
    <w:rsid w:val="00515519"/>
    <w:rsid w:val="005159E6"/>
    <w:rsid w:val="00516D12"/>
    <w:rsid w:val="00516FD9"/>
    <w:rsid w:val="0051727D"/>
    <w:rsid w:val="0051734D"/>
    <w:rsid w:val="00517C73"/>
    <w:rsid w:val="005209E0"/>
    <w:rsid w:val="00520F8E"/>
    <w:rsid w:val="0052113F"/>
    <w:rsid w:val="0052121F"/>
    <w:rsid w:val="00522140"/>
    <w:rsid w:val="00522255"/>
    <w:rsid w:val="005223F5"/>
    <w:rsid w:val="00522867"/>
    <w:rsid w:val="00522C84"/>
    <w:rsid w:val="00522FAD"/>
    <w:rsid w:val="00523764"/>
    <w:rsid w:val="00524572"/>
    <w:rsid w:val="00524E71"/>
    <w:rsid w:val="005256FD"/>
    <w:rsid w:val="0052595A"/>
    <w:rsid w:val="00525B52"/>
    <w:rsid w:val="00525D5F"/>
    <w:rsid w:val="00526FB5"/>
    <w:rsid w:val="005276BC"/>
    <w:rsid w:val="00527E6D"/>
    <w:rsid w:val="00530AED"/>
    <w:rsid w:val="005320DC"/>
    <w:rsid w:val="005320F2"/>
    <w:rsid w:val="00532ADE"/>
    <w:rsid w:val="0053421D"/>
    <w:rsid w:val="005342F0"/>
    <w:rsid w:val="005346A5"/>
    <w:rsid w:val="00534C49"/>
    <w:rsid w:val="00535057"/>
    <w:rsid w:val="00535D9C"/>
    <w:rsid w:val="005363E8"/>
    <w:rsid w:val="005367BE"/>
    <w:rsid w:val="00536B4D"/>
    <w:rsid w:val="00536C88"/>
    <w:rsid w:val="00537CF8"/>
    <w:rsid w:val="00537ED4"/>
    <w:rsid w:val="00540162"/>
    <w:rsid w:val="00540CE9"/>
    <w:rsid w:val="00541719"/>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5A8C"/>
    <w:rsid w:val="0054621C"/>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1986"/>
    <w:rsid w:val="0055267C"/>
    <w:rsid w:val="00552A89"/>
    <w:rsid w:val="00552AB8"/>
    <w:rsid w:val="00553289"/>
    <w:rsid w:val="00553448"/>
    <w:rsid w:val="00553E6C"/>
    <w:rsid w:val="005542C2"/>
    <w:rsid w:val="00554C82"/>
    <w:rsid w:val="00554F16"/>
    <w:rsid w:val="00556110"/>
    <w:rsid w:val="0055647A"/>
    <w:rsid w:val="00556AA8"/>
    <w:rsid w:val="00556B8A"/>
    <w:rsid w:val="00556BDF"/>
    <w:rsid w:val="00556DC5"/>
    <w:rsid w:val="005576CA"/>
    <w:rsid w:val="00557E83"/>
    <w:rsid w:val="00557FAE"/>
    <w:rsid w:val="0056016C"/>
    <w:rsid w:val="005611AA"/>
    <w:rsid w:val="0056162A"/>
    <w:rsid w:val="00561812"/>
    <w:rsid w:val="005619C5"/>
    <w:rsid w:val="0056236F"/>
    <w:rsid w:val="005623AE"/>
    <w:rsid w:val="00562675"/>
    <w:rsid w:val="00562DF2"/>
    <w:rsid w:val="00563831"/>
    <w:rsid w:val="00563C4B"/>
    <w:rsid w:val="00565157"/>
    <w:rsid w:val="00565408"/>
    <w:rsid w:val="00565B34"/>
    <w:rsid w:val="00565C99"/>
    <w:rsid w:val="0056607C"/>
    <w:rsid w:val="00566182"/>
    <w:rsid w:val="005663EF"/>
    <w:rsid w:val="00566874"/>
    <w:rsid w:val="00566BDD"/>
    <w:rsid w:val="00567068"/>
    <w:rsid w:val="00567596"/>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4F31"/>
    <w:rsid w:val="0057511F"/>
    <w:rsid w:val="0057596A"/>
    <w:rsid w:val="00575CAA"/>
    <w:rsid w:val="00575E58"/>
    <w:rsid w:val="00576469"/>
    <w:rsid w:val="005769C8"/>
    <w:rsid w:val="00576D5B"/>
    <w:rsid w:val="005776B6"/>
    <w:rsid w:val="00577F4E"/>
    <w:rsid w:val="005802EE"/>
    <w:rsid w:val="005807DF"/>
    <w:rsid w:val="00580AB4"/>
    <w:rsid w:val="00580D6E"/>
    <w:rsid w:val="00580E26"/>
    <w:rsid w:val="00581408"/>
    <w:rsid w:val="005815FD"/>
    <w:rsid w:val="005818F0"/>
    <w:rsid w:val="005824A7"/>
    <w:rsid w:val="005826B9"/>
    <w:rsid w:val="00582851"/>
    <w:rsid w:val="0058318F"/>
    <w:rsid w:val="00583844"/>
    <w:rsid w:val="005843CA"/>
    <w:rsid w:val="0058496C"/>
    <w:rsid w:val="00584F87"/>
    <w:rsid w:val="005852A7"/>
    <w:rsid w:val="00585BDC"/>
    <w:rsid w:val="00585C54"/>
    <w:rsid w:val="005866AE"/>
    <w:rsid w:val="00587209"/>
    <w:rsid w:val="00587583"/>
    <w:rsid w:val="00590508"/>
    <w:rsid w:val="005907B9"/>
    <w:rsid w:val="005910FF"/>
    <w:rsid w:val="00591182"/>
    <w:rsid w:val="00591D97"/>
    <w:rsid w:val="00591E7F"/>
    <w:rsid w:val="005929A4"/>
    <w:rsid w:val="00592A63"/>
    <w:rsid w:val="00592E78"/>
    <w:rsid w:val="00592EB2"/>
    <w:rsid w:val="0059441E"/>
    <w:rsid w:val="005951B6"/>
    <w:rsid w:val="0059645C"/>
    <w:rsid w:val="005966B3"/>
    <w:rsid w:val="005975F5"/>
    <w:rsid w:val="00597EBB"/>
    <w:rsid w:val="005A0173"/>
    <w:rsid w:val="005A0EBB"/>
    <w:rsid w:val="005A1C50"/>
    <w:rsid w:val="005A1FD9"/>
    <w:rsid w:val="005A23DC"/>
    <w:rsid w:val="005A2A83"/>
    <w:rsid w:val="005A36A5"/>
    <w:rsid w:val="005A510C"/>
    <w:rsid w:val="005A58FF"/>
    <w:rsid w:val="005A5FE6"/>
    <w:rsid w:val="005A6290"/>
    <w:rsid w:val="005A6CC9"/>
    <w:rsid w:val="005A70F8"/>
    <w:rsid w:val="005A7DC3"/>
    <w:rsid w:val="005B1B58"/>
    <w:rsid w:val="005B247D"/>
    <w:rsid w:val="005B2B85"/>
    <w:rsid w:val="005B3117"/>
    <w:rsid w:val="005B324E"/>
    <w:rsid w:val="005B361D"/>
    <w:rsid w:val="005B3643"/>
    <w:rsid w:val="005B392A"/>
    <w:rsid w:val="005B3A95"/>
    <w:rsid w:val="005B4058"/>
    <w:rsid w:val="005B406F"/>
    <w:rsid w:val="005B44DB"/>
    <w:rsid w:val="005B4F58"/>
    <w:rsid w:val="005B52C0"/>
    <w:rsid w:val="005B5498"/>
    <w:rsid w:val="005B6509"/>
    <w:rsid w:val="005B6C71"/>
    <w:rsid w:val="005B6E87"/>
    <w:rsid w:val="005B79A4"/>
    <w:rsid w:val="005B7CB7"/>
    <w:rsid w:val="005B7DD3"/>
    <w:rsid w:val="005C005D"/>
    <w:rsid w:val="005C0156"/>
    <w:rsid w:val="005C04AE"/>
    <w:rsid w:val="005C11C0"/>
    <w:rsid w:val="005C2162"/>
    <w:rsid w:val="005C2684"/>
    <w:rsid w:val="005C2EAB"/>
    <w:rsid w:val="005C2FE5"/>
    <w:rsid w:val="005C3112"/>
    <w:rsid w:val="005C393F"/>
    <w:rsid w:val="005C492F"/>
    <w:rsid w:val="005C50BD"/>
    <w:rsid w:val="005C55F6"/>
    <w:rsid w:val="005C5A5E"/>
    <w:rsid w:val="005C6FE8"/>
    <w:rsid w:val="005C7660"/>
    <w:rsid w:val="005C76DF"/>
    <w:rsid w:val="005C7C25"/>
    <w:rsid w:val="005C7E1D"/>
    <w:rsid w:val="005D0357"/>
    <w:rsid w:val="005D07CC"/>
    <w:rsid w:val="005D08ED"/>
    <w:rsid w:val="005D1312"/>
    <w:rsid w:val="005D14E2"/>
    <w:rsid w:val="005D1A3E"/>
    <w:rsid w:val="005D2497"/>
    <w:rsid w:val="005D26C8"/>
    <w:rsid w:val="005D2E62"/>
    <w:rsid w:val="005D3076"/>
    <w:rsid w:val="005D3565"/>
    <w:rsid w:val="005D3741"/>
    <w:rsid w:val="005D3842"/>
    <w:rsid w:val="005D463B"/>
    <w:rsid w:val="005D49DA"/>
    <w:rsid w:val="005D67F8"/>
    <w:rsid w:val="005D6AFC"/>
    <w:rsid w:val="005D712D"/>
    <w:rsid w:val="005D718D"/>
    <w:rsid w:val="005D79C5"/>
    <w:rsid w:val="005D7DE6"/>
    <w:rsid w:val="005E165C"/>
    <w:rsid w:val="005E2732"/>
    <w:rsid w:val="005E3306"/>
    <w:rsid w:val="005E3F9F"/>
    <w:rsid w:val="005E4F2B"/>
    <w:rsid w:val="005E6872"/>
    <w:rsid w:val="005E6C8C"/>
    <w:rsid w:val="005E6D8A"/>
    <w:rsid w:val="005E6FDA"/>
    <w:rsid w:val="005F0281"/>
    <w:rsid w:val="005F073B"/>
    <w:rsid w:val="005F085D"/>
    <w:rsid w:val="005F0A0B"/>
    <w:rsid w:val="005F0D07"/>
    <w:rsid w:val="005F0E4E"/>
    <w:rsid w:val="005F15B7"/>
    <w:rsid w:val="005F1BEA"/>
    <w:rsid w:val="005F2A69"/>
    <w:rsid w:val="005F30A0"/>
    <w:rsid w:val="005F366E"/>
    <w:rsid w:val="005F3814"/>
    <w:rsid w:val="005F4403"/>
    <w:rsid w:val="005F52D1"/>
    <w:rsid w:val="005F5B47"/>
    <w:rsid w:val="005F60D1"/>
    <w:rsid w:val="005F6D0A"/>
    <w:rsid w:val="005F6DA0"/>
    <w:rsid w:val="00600509"/>
    <w:rsid w:val="006009AE"/>
    <w:rsid w:val="00601116"/>
    <w:rsid w:val="00601227"/>
    <w:rsid w:val="00601B65"/>
    <w:rsid w:val="00601BD4"/>
    <w:rsid w:val="0060206E"/>
    <w:rsid w:val="00602ED7"/>
    <w:rsid w:val="00602FE6"/>
    <w:rsid w:val="0060346C"/>
    <w:rsid w:val="006038A6"/>
    <w:rsid w:val="00603E9F"/>
    <w:rsid w:val="00604258"/>
    <w:rsid w:val="0060483B"/>
    <w:rsid w:val="006055A9"/>
    <w:rsid w:val="00605AA9"/>
    <w:rsid w:val="00605C62"/>
    <w:rsid w:val="00605E70"/>
    <w:rsid w:val="0060639E"/>
    <w:rsid w:val="00606B00"/>
    <w:rsid w:val="00607973"/>
    <w:rsid w:val="006101BC"/>
    <w:rsid w:val="0061037F"/>
    <w:rsid w:val="006103DB"/>
    <w:rsid w:val="006106A7"/>
    <w:rsid w:val="00610E1D"/>
    <w:rsid w:val="00611E0B"/>
    <w:rsid w:val="0061238D"/>
    <w:rsid w:val="00612DF0"/>
    <w:rsid w:val="006135EF"/>
    <w:rsid w:val="006139EF"/>
    <w:rsid w:val="0061415E"/>
    <w:rsid w:val="006144DC"/>
    <w:rsid w:val="00614CD1"/>
    <w:rsid w:val="00614FCF"/>
    <w:rsid w:val="00615D06"/>
    <w:rsid w:val="00616FAD"/>
    <w:rsid w:val="006170B7"/>
    <w:rsid w:val="00617D97"/>
    <w:rsid w:val="006210DF"/>
    <w:rsid w:val="0062147F"/>
    <w:rsid w:val="0062202B"/>
    <w:rsid w:val="006222B2"/>
    <w:rsid w:val="006224A4"/>
    <w:rsid w:val="00622BEC"/>
    <w:rsid w:val="006233EE"/>
    <w:rsid w:val="00623649"/>
    <w:rsid w:val="0062428B"/>
    <w:rsid w:val="0062489F"/>
    <w:rsid w:val="00624A16"/>
    <w:rsid w:val="00624D37"/>
    <w:rsid w:val="00625597"/>
    <w:rsid w:val="00625731"/>
    <w:rsid w:val="006258FF"/>
    <w:rsid w:val="00626253"/>
    <w:rsid w:val="00627155"/>
    <w:rsid w:val="00630420"/>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917"/>
    <w:rsid w:val="00635B66"/>
    <w:rsid w:val="006362B3"/>
    <w:rsid w:val="006364E8"/>
    <w:rsid w:val="00636C7D"/>
    <w:rsid w:val="00636DE0"/>
    <w:rsid w:val="00637ADD"/>
    <w:rsid w:val="00637C33"/>
    <w:rsid w:val="00637C38"/>
    <w:rsid w:val="00640614"/>
    <w:rsid w:val="006409B4"/>
    <w:rsid w:val="00640E07"/>
    <w:rsid w:val="0064103D"/>
    <w:rsid w:val="00641671"/>
    <w:rsid w:val="00642A8D"/>
    <w:rsid w:val="00642F1C"/>
    <w:rsid w:val="00643A56"/>
    <w:rsid w:val="00643E7F"/>
    <w:rsid w:val="0064536F"/>
    <w:rsid w:val="00645A59"/>
    <w:rsid w:val="00646676"/>
    <w:rsid w:val="006466FB"/>
    <w:rsid w:val="006467E6"/>
    <w:rsid w:val="00647255"/>
    <w:rsid w:val="006472E1"/>
    <w:rsid w:val="006476E0"/>
    <w:rsid w:val="00647E1E"/>
    <w:rsid w:val="00647FF4"/>
    <w:rsid w:val="006503A0"/>
    <w:rsid w:val="00650E37"/>
    <w:rsid w:val="00650E85"/>
    <w:rsid w:val="00651ABA"/>
    <w:rsid w:val="00651BEC"/>
    <w:rsid w:val="00652869"/>
    <w:rsid w:val="006529B3"/>
    <w:rsid w:val="00652D86"/>
    <w:rsid w:val="00652F24"/>
    <w:rsid w:val="00652FFF"/>
    <w:rsid w:val="00653F38"/>
    <w:rsid w:val="0065409A"/>
    <w:rsid w:val="00654CCF"/>
    <w:rsid w:val="00655D1E"/>
    <w:rsid w:val="00655F0E"/>
    <w:rsid w:val="006566F9"/>
    <w:rsid w:val="0065682D"/>
    <w:rsid w:val="0065732C"/>
    <w:rsid w:val="006600A4"/>
    <w:rsid w:val="006600C8"/>
    <w:rsid w:val="00660550"/>
    <w:rsid w:val="00660670"/>
    <w:rsid w:val="006607D5"/>
    <w:rsid w:val="00660DA5"/>
    <w:rsid w:val="00661412"/>
    <w:rsid w:val="0066185B"/>
    <w:rsid w:val="00661EFD"/>
    <w:rsid w:val="006624CB"/>
    <w:rsid w:val="006625AC"/>
    <w:rsid w:val="006625C9"/>
    <w:rsid w:val="00662B01"/>
    <w:rsid w:val="00662DC9"/>
    <w:rsid w:val="00663245"/>
    <w:rsid w:val="006640A5"/>
    <w:rsid w:val="00664540"/>
    <w:rsid w:val="00664C81"/>
    <w:rsid w:val="00664E88"/>
    <w:rsid w:val="00665202"/>
    <w:rsid w:val="006652BE"/>
    <w:rsid w:val="0066561B"/>
    <w:rsid w:val="00665DAE"/>
    <w:rsid w:val="00666086"/>
    <w:rsid w:val="00666AAD"/>
    <w:rsid w:val="00667501"/>
    <w:rsid w:val="00667F37"/>
    <w:rsid w:val="00670071"/>
    <w:rsid w:val="0067015A"/>
    <w:rsid w:val="0067017C"/>
    <w:rsid w:val="00670B14"/>
    <w:rsid w:val="00670BAF"/>
    <w:rsid w:val="00670DDA"/>
    <w:rsid w:val="00670FE6"/>
    <w:rsid w:val="006716A5"/>
    <w:rsid w:val="006719FC"/>
    <w:rsid w:val="00671E11"/>
    <w:rsid w:val="006734F6"/>
    <w:rsid w:val="00673806"/>
    <w:rsid w:val="006741FC"/>
    <w:rsid w:val="006745E4"/>
    <w:rsid w:val="006749A1"/>
    <w:rsid w:val="00674B2D"/>
    <w:rsid w:val="006754CD"/>
    <w:rsid w:val="006758CA"/>
    <w:rsid w:val="00675A1F"/>
    <w:rsid w:val="00675D5A"/>
    <w:rsid w:val="00675D9A"/>
    <w:rsid w:val="006761F8"/>
    <w:rsid w:val="00676857"/>
    <w:rsid w:val="00677925"/>
    <w:rsid w:val="00677C09"/>
    <w:rsid w:val="00677E70"/>
    <w:rsid w:val="006803ED"/>
    <w:rsid w:val="0068048F"/>
    <w:rsid w:val="006804BC"/>
    <w:rsid w:val="0068169C"/>
    <w:rsid w:val="006818A4"/>
    <w:rsid w:val="0068212A"/>
    <w:rsid w:val="00683000"/>
    <w:rsid w:val="0068422A"/>
    <w:rsid w:val="006846E2"/>
    <w:rsid w:val="00684CA7"/>
    <w:rsid w:val="00684E85"/>
    <w:rsid w:val="006852B0"/>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28EB"/>
    <w:rsid w:val="00693F7D"/>
    <w:rsid w:val="00694270"/>
    <w:rsid w:val="006944F3"/>
    <w:rsid w:val="00694B46"/>
    <w:rsid w:val="00694C3E"/>
    <w:rsid w:val="006950E8"/>
    <w:rsid w:val="00695F8B"/>
    <w:rsid w:val="00696093"/>
    <w:rsid w:val="006968D8"/>
    <w:rsid w:val="006973F6"/>
    <w:rsid w:val="006975A7"/>
    <w:rsid w:val="00697902"/>
    <w:rsid w:val="006A0D77"/>
    <w:rsid w:val="006A0DF4"/>
    <w:rsid w:val="006A147E"/>
    <w:rsid w:val="006A196A"/>
    <w:rsid w:val="006A216A"/>
    <w:rsid w:val="006A2B10"/>
    <w:rsid w:val="006A2EEE"/>
    <w:rsid w:val="006A302C"/>
    <w:rsid w:val="006A3441"/>
    <w:rsid w:val="006A377B"/>
    <w:rsid w:val="006A3EF3"/>
    <w:rsid w:val="006A409D"/>
    <w:rsid w:val="006A458B"/>
    <w:rsid w:val="006A4807"/>
    <w:rsid w:val="006A4E28"/>
    <w:rsid w:val="006A5C4C"/>
    <w:rsid w:val="006A5E1B"/>
    <w:rsid w:val="006A5E84"/>
    <w:rsid w:val="006A6928"/>
    <w:rsid w:val="006A6BB4"/>
    <w:rsid w:val="006A72E3"/>
    <w:rsid w:val="006A7F77"/>
    <w:rsid w:val="006A7FFB"/>
    <w:rsid w:val="006B0073"/>
    <w:rsid w:val="006B050F"/>
    <w:rsid w:val="006B05A2"/>
    <w:rsid w:val="006B122D"/>
    <w:rsid w:val="006B1869"/>
    <w:rsid w:val="006B2238"/>
    <w:rsid w:val="006B28E9"/>
    <w:rsid w:val="006B2B0E"/>
    <w:rsid w:val="006B2C7C"/>
    <w:rsid w:val="006B2CD5"/>
    <w:rsid w:val="006B2FB3"/>
    <w:rsid w:val="006B3459"/>
    <w:rsid w:val="006B35D1"/>
    <w:rsid w:val="006B39A2"/>
    <w:rsid w:val="006B4BA5"/>
    <w:rsid w:val="006B4BAD"/>
    <w:rsid w:val="006B5095"/>
    <w:rsid w:val="006B58CF"/>
    <w:rsid w:val="006B6977"/>
    <w:rsid w:val="006B6B8F"/>
    <w:rsid w:val="006B6BBC"/>
    <w:rsid w:val="006C0399"/>
    <w:rsid w:val="006C0925"/>
    <w:rsid w:val="006C0BEA"/>
    <w:rsid w:val="006C0CBB"/>
    <w:rsid w:val="006C0D75"/>
    <w:rsid w:val="006C0E42"/>
    <w:rsid w:val="006C14F9"/>
    <w:rsid w:val="006C1790"/>
    <w:rsid w:val="006C1952"/>
    <w:rsid w:val="006C2A38"/>
    <w:rsid w:val="006C2BF7"/>
    <w:rsid w:val="006C3B93"/>
    <w:rsid w:val="006C3FC9"/>
    <w:rsid w:val="006C5177"/>
    <w:rsid w:val="006C5E9A"/>
    <w:rsid w:val="006C68D9"/>
    <w:rsid w:val="006C6EE7"/>
    <w:rsid w:val="006C71BB"/>
    <w:rsid w:val="006C7CB6"/>
    <w:rsid w:val="006C7D48"/>
    <w:rsid w:val="006D0137"/>
    <w:rsid w:val="006D03E4"/>
    <w:rsid w:val="006D0555"/>
    <w:rsid w:val="006D1EC3"/>
    <w:rsid w:val="006D2442"/>
    <w:rsid w:val="006D2CF9"/>
    <w:rsid w:val="006D2DFD"/>
    <w:rsid w:val="006D31BC"/>
    <w:rsid w:val="006D377B"/>
    <w:rsid w:val="006D3F45"/>
    <w:rsid w:val="006D3FD3"/>
    <w:rsid w:val="006D4697"/>
    <w:rsid w:val="006D58D9"/>
    <w:rsid w:val="006D62E3"/>
    <w:rsid w:val="006D63B9"/>
    <w:rsid w:val="006D69B4"/>
    <w:rsid w:val="006D771E"/>
    <w:rsid w:val="006D7FA0"/>
    <w:rsid w:val="006E059F"/>
    <w:rsid w:val="006E0B2D"/>
    <w:rsid w:val="006E0BDC"/>
    <w:rsid w:val="006E13D1"/>
    <w:rsid w:val="006E22A7"/>
    <w:rsid w:val="006E2981"/>
    <w:rsid w:val="006E3D74"/>
    <w:rsid w:val="006E46EE"/>
    <w:rsid w:val="006E52A1"/>
    <w:rsid w:val="006E542D"/>
    <w:rsid w:val="006E6A0C"/>
    <w:rsid w:val="006E6AB2"/>
    <w:rsid w:val="006E6BA3"/>
    <w:rsid w:val="006E6FFE"/>
    <w:rsid w:val="006E773F"/>
    <w:rsid w:val="006E7EE5"/>
    <w:rsid w:val="006F0214"/>
    <w:rsid w:val="006F076B"/>
    <w:rsid w:val="006F123E"/>
    <w:rsid w:val="006F12A9"/>
    <w:rsid w:val="006F2194"/>
    <w:rsid w:val="006F26B7"/>
    <w:rsid w:val="006F2D22"/>
    <w:rsid w:val="006F310D"/>
    <w:rsid w:val="006F3589"/>
    <w:rsid w:val="006F4254"/>
    <w:rsid w:val="006F4583"/>
    <w:rsid w:val="006F4B34"/>
    <w:rsid w:val="006F5B4E"/>
    <w:rsid w:val="006F63D1"/>
    <w:rsid w:val="006F652A"/>
    <w:rsid w:val="006F65D5"/>
    <w:rsid w:val="006F6A53"/>
    <w:rsid w:val="006F6AD5"/>
    <w:rsid w:val="006F79E8"/>
    <w:rsid w:val="006F7B66"/>
    <w:rsid w:val="00700152"/>
    <w:rsid w:val="00700297"/>
    <w:rsid w:val="007004E7"/>
    <w:rsid w:val="00700830"/>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0FD"/>
    <w:rsid w:val="00710282"/>
    <w:rsid w:val="007106D4"/>
    <w:rsid w:val="00710BCC"/>
    <w:rsid w:val="00710D5E"/>
    <w:rsid w:val="00711275"/>
    <w:rsid w:val="00711888"/>
    <w:rsid w:val="00711E13"/>
    <w:rsid w:val="00712A7A"/>
    <w:rsid w:val="00712EDA"/>
    <w:rsid w:val="00713648"/>
    <w:rsid w:val="007143F8"/>
    <w:rsid w:val="007156B6"/>
    <w:rsid w:val="007157EA"/>
    <w:rsid w:val="00715AFF"/>
    <w:rsid w:val="00715FD6"/>
    <w:rsid w:val="007162D8"/>
    <w:rsid w:val="0071705B"/>
    <w:rsid w:val="00720213"/>
    <w:rsid w:val="007202E7"/>
    <w:rsid w:val="00720EDB"/>
    <w:rsid w:val="00721D2F"/>
    <w:rsid w:val="0072256E"/>
    <w:rsid w:val="00722DD1"/>
    <w:rsid w:val="0072313E"/>
    <w:rsid w:val="007236DB"/>
    <w:rsid w:val="00723BD3"/>
    <w:rsid w:val="00723C15"/>
    <w:rsid w:val="007249DE"/>
    <w:rsid w:val="00724B19"/>
    <w:rsid w:val="00724FDB"/>
    <w:rsid w:val="00725709"/>
    <w:rsid w:val="00725B6D"/>
    <w:rsid w:val="0072676B"/>
    <w:rsid w:val="0072691A"/>
    <w:rsid w:val="00726962"/>
    <w:rsid w:val="00727F52"/>
    <w:rsid w:val="007306CD"/>
    <w:rsid w:val="00730712"/>
    <w:rsid w:val="007309E7"/>
    <w:rsid w:val="00730C41"/>
    <w:rsid w:val="00731064"/>
    <w:rsid w:val="00731284"/>
    <w:rsid w:val="00731C2E"/>
    <w:rsid w:val="00731E2B"/>
    <w:rsid w:val="00732E9E"/>
    <w:rsid w:val="00733CD6"/>
    <w:rsid w:val="00733DED"/>
    <w:rsid w:val="00734642"/>
    <w:rsid w:val="0073474B"/>
    <w:rsid w:val="00734850"/>
    <w:rsid w:val="007349E6"/>
    <w:rsid w:val="00735506"/>
    <w:rsid w:val="0073580A"/>
    <w:rsid w:val="00736325"/>
    <w:rsid w:val="00736418"/>
    <w:rsid w:val="007375A2"/>
    <w:rsid w:val="007401FE"/>
    <w:rsid w:val="007405B2"/>
    <w:rsid w:val="0074067F"/>
    <w:rsid w:val="0074076C"/>
    <w:rsid w:val="00740832"/>
    <w:rsid w:val="00740CC9"/>
    <w:rsid w:val="007412C6"/>
    <w:rsid w:val="00743028"/>
    <w:rsid w:val="007433FE"/>
    <w:rsid w:val="00744A76"/>
    <w:rsid w:val="0074520B"/>
    <w:rsid w:val="007455FD"/>
    <w:rsid w:val="00745AB3"/>
    <w:rsid w:val="00745EF6"/>
    <w:rsid w:val="00746086"/>
    <w:rsid w:val="007460F5"/>
    <w:rsid w:val="00746659"/>
    <w:rsid w:val="0074691A"/>
    <w:rsid w:val="00750075"/>
    <w:rsid w:val="00750F2C"/>
    <w:rsid w:val="0075175D"/>
    <w:rsid w:val="00752717"/>
    <w:rsid w:val="00752A90"/>
    <w:rsid w:val="00752F4E"/>
    <w:rsid w:val="0075348F"/>
    <w:rsid w:val="0075373E"/>
    <w:rsid w:val="00753902"/>
    <w:rsid w:val="00754938"/>
    <w:rsid w:val="00754C7C"/>
    <w:rsid w:val="007559B1"/>
    <w:rsid w:val="00755F8D"/>
    <w:rsid w:val="00756365"/>
    <w:rsid w:val="00756832"/>
    <w:rsid w:val="00757052"/>
    <w:rsid w:val="00757A15"/>
    <w:rsid w:val="00757E6B"/>
    <w:rsid w:val="00760478"/>
    <w:rsid w:val="00760964"/>
    <w:rsid w:val="00760F56"/>
    <w:rsid w:val="007613F5"/>
    <w:rsid w:val="00761485"/>
    <w:rsid w:val="00761FEE"/>
    <w:rsid w:val="007622BC"/>
    <w:rsid w:val="00762343"/>
    <w:rsid w:val="0076273A"/>
    <w:rsid w:val="00763357"/>
    <w:rsid w:val="007633C9"/>
    <w:rsid w:val="007634D3"/>
    <w:rsid w:val="00763B3C"/>
    <w:rsid w:val="00763D35"/>
    <w:rsid w:val="00763EF1"/>
    <w:rsid w:val="00764FBA"/>
    <w:rsid w:val="00765261"/>
    <w:rsid w:val="0076662D"/>
    <w:rsid w:val="007677ED"/>
    <w:rsid w:val="0076783D"/>
    <w:rsid w:val="00767AB7"/>
    <w:rsid w:val="00770FDF"/>
    <w:rsid w:val="0077163E"/>
    <w:rsid w:val="00771A78"/>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4F50"/>
    <w:rsid w:val="007862BE"/>
    <w:rsid w:val="007865DE"/>
    <w:rsid w:val="00786B93"/>
    <w:rsid w:val="00786F88"/>
    <w:rsid w:val="00787051"/>
    <w:rsid w:val="0078752B"/>
    <w:rsid w:val="00787640"/>
    <w:rsid w:val="007876E4"/>
    <w:rsid w:val="007906C3"/>
    <w:rsid w:val="007909D7"/>
    <w:rsid w:val="00791278"/>
    <w:rsid w:val="0079129A"/>
    <w:rsid w:val="00791731"/>
    <w:rsid w:val="007917B8"/>
    <w:rsid w:val="00792284"/>
    <w:rsid w:val="00792333"/>
    <w:rsid w:val="007923AE"/>
    <w:rsid w:val="007925CC"/>
    <w:rsid w:val="00792652"/>
    <w:rsid w:val="007932A2"/>
    <w:rsid w:val="00793675"/>
    <w:rsid w:val="00793809"/>
    <w:rsid w:val="00793E48"/>
    <w:rsid w:val="00794346"/>
    <w:rsid w:val="007954F4"/>
    <w:rsid w:val="0079566B"/>
    <w:rsid w:val="00795745"/>
    <w:rsid w:val="00795DE5"/>
    <w:rsid w:val="00796029"/>
    <w:rsid w:val="0079602D"/>
    <w:rsid w:val="0079653C"/>
    <w:rsid w:val="0079787C"/>
    <w:rsid w:val="0079799B"/>
    <w:rsid w:val="007A08F5"/>
    <w:rsid w:val="007A09CD"/>
    <w:rsid w:val="007A120A"/>
    <w:rsid w:val="007A14FB"/>
    <w:rsid w:val="007A1FAB"/>
    <w:rsid w:val="007A27EA"/>
    <w:rsid w:val="007A2812"/>
    <w:rsid w:val="007A2963"/>
    <w:rsid w:val="007A2C65"/>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E7B"/>
    <w:rsid w:val="007A7F23"/>
    <w:rsid w:val="007B0745"/>
    <w:rsid w:val="007B0804"/>
    <w:rsid w:val="007B0F74"/>
    <w:rsid w:val="007B0FAA"/>
    <w:rsid w:val="007B1256"/>
    <w:rsid w:val="007B1CF7"/>
    <w:rsid w:val="007B223D"/>
    <w:rsid w:val="007B2431"/>
    <w:rsid w:val="007B285E"/>
    <w:rsid w:val="007B2B55"/>
    <w:rsid w:val="007B3244"/>
    <w:rsid w:val="007B3676"/>
    <w:rsid w:val="007B3E3F"/>
    <w:rsid w:val="007B4124"/>
    <w:rsid w:val="007B4A5E"/>
    <w:rsid w:val="007B53A6"/>
    <w:rsid w:val="007B55D4"/>
    <w:rsid w:val="007B6C76"/>
    <w:rsid w:val="007B6DB6"/>
    <w:rsid w:val="007B7496"/>
    <w:rsid w:val="007B7EDA"/>
    <w:rsid w:val="007C037C"/>
    <w:rsid w:val="007C08A2"/>
    <w:rsid w:val="007C11E4"/>
    <w:rsid w:val="007C1532"/>
    <w:rsid w:val="007C1A5B"/>
    <w:rsid w:val="007C1FE3"/>
    <w:rsid w:val="007C2739"/>
    <w:rsid w:val="007C2751"/>
    <w:rsid w:val="007C27E0"/>
    <w:rsid w:val="007C289D"/>
    <w:rsid w:val="007C2ED0"/>
    <w:rsid w:val="007C3CFF"/>
    <w:rsid w:val="007C3FCB"/>
    <w:rsid w:val="007C430A"/>
    <w:rsid w:val="007C4632"/>
    <w:rsid w:val="007C5270"/>
    <w:rsid w:val="007C5584"/>
    <w:rsid w:val="007C5C15"/>
    <w:rsid w:val="007C6341"/>
    <w:rsid w:val="007C7DF2"/>
    <w:rsid w:val="007D06CB"/>
    <w:rsid w:val="007D07CA"/>
    <w:rsid w:val="007D0C44"/>
    <w:rsid w:val="007D17E3"/>
    <w:rsid w:val="007D2D56"/>
    <w:rsid w:val="007D2DD0"/>
    <w:rsid w:val="007D30E4"/>
    <w:rsid w:val="007D380A"/>
    <w:rsid w:val="007D4357"/>
    <w:rsid w:val="007D4B40"/>
    <w:rsid w:val="007D4C38"/>
    <w:rsid w:val="007D526F"/>
    <w:rsid w:val="007D5B85"/>
    <w:rsid w:val="007D5D29"/>
    <w:rsid w:val="007D61DB"/>
    <w:rsid w:val="007D62C6"/>
    <w:rsid w:val="007D6E2E"/>
    <w:rsid w:val="007D6F66"/>
    <w:rsid w:val="007D7428"/>
    <w:rsid w:val="007D776E"/>
    <w:rsid w:val="007D7A91"/>
    <w:rsid w:val="007D7DB7"/>
    <w:rsid w:val="007E1418"/>
    <w:rsid w:val="007E1881"/>
    <w:rsid w:val="007E1FF9"/>
    <w:rsid w:val="007E212C"/>
    <w:rsid w:val="007E3704"/>
    <w:rsid w:val="007E3D7E"/>
    <w:rsid w:val="007E4062"/>
    <w:rsid w:val="007E4656"/>
    <w:rsid w:val="007E51BB"/>
    <w:rsid w:val="007E54CB"/>
    <w:rsid w:val="007E5863"/>
    <w:rsid w:val="007E5B8A"/>
    <w:rsid w:val="007E5BB1"/>
    <w:rsid w:val="007E6185"/>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3D4"/>
    <w:rsid w:val="007F5A64"/>
    <w:rsid w:val="007F5CFE"/>
    <w:rsid w:val="007F6568"/>
    <w:rsid w:val="007F67E3"/>
    <w:rsid w:val="007F6D3E"/>
    <w:rsid w:val="007F7598"/>
    <w:rsid w:val="007F75DC"/>
    <w:rsid w:val="007F76A3"/>
    <w:rsid w:val="0080028F"/>
    <w:rsid w:val="00800662"/>
    <w:rsid w:val="008006AF"/>
    <w:rsid w:val="00800FD4"/>
    <w:rsid w:val="008012B9"/>
    <w:rsid w:val="0080153E"/>
    <w:rsid w:val="00801F0B"/>
    <w:rsid w:val="0080242F"/>
    <w:rsid w:val="00803A30"/>
    <w:rsid w:val="00803AD4"/>
    <w:rsid w:val="00804DEF"/>
    <w:rsid w:val="00804E1E"/>
    <w:rsid w:val="00804F2D"/>
    <w:rsid w:val="0080527E"/>
    <w:rsid w:val="00805924"/>
    <w:rsid w:val="00805994"/>
    <w:rsid w:val="00805F18"/>
    <w:rsid w:val="0080716C"/>
    <w:rsid w:val="0080743E"/>
    <w:rsid w:val="008074C3"/>
    <w:rsid w:val="008078E7"/>
    <w:rsid w:val="00807A07"/>
    <w:rsid w:val="00810469"/>
    <w:rsid w:val="0081099A"/>
    <w:rsid w:val="00810ECE"/>
    <w:rsid w:val="0081109B"/>
    <w:rsid w:val="008119BF"/>
    <w:rsid w:val="00812113"/>
    <w:rsid w:val="0081225E"/>
    <w:rsid w:val="008131AE"/>
    <w:rsid w:val="0081331C"/>
    <w:rsid w:val="00813CDD"/>
    <w:rsid w:val="0081403B"/>
    <w:rsid w:val="00814452"/>
    <w:rsid w:val="008155BF"/>
    <w:rsid w:val="00815CBB"/>
    <w:rsid w:val="00815EC7"/>
    <w:rsid w:val="0081657A"/>
    <w:rsid w:val="0081759D"/>
    <w:rsid w:val="008178B1"/>
    <w:rsid w:val="00817B04"/>
    <w:rsid w:val="00817F2D"/>
    <w:rsid w:val="00820163"/>
    <w:rsid w:val="0082069F"/>
    <w:rsid w:val="00820C03"/>
    <w:rsid w:val="00820CB1"/>
    <w:rsid w:val="00820D4A"/>
    <w:rsid w:val="00820E9F"/>
    <w:rsid w:val="00820FAC"/>
    <w:rsid w:val="00821120"/>
    <w:rsid w:val="00821413"/>
    <w:rsid w:val="00821698"/>
    <w:rsid w:val="008227A3"/>
    <w:rsid w:val="00822A5F"/>
    <w:rsid w:val="00822D87"/>
    <w:rsid w:val="00822EF0"/>
    <w:rsid w:val="008230A4"/>
    <w:rsid w:val="008232BD"/>
    <w:rsid w:val="008233EC"/>
    <w:rsid w:val="00823412"/>
    <w:rsid w:val="008248A4"/>
    <w:rsid w:val="0082505B"/>
    <w:rsid w:val="00826062"/>
    <w:rsid w:val="008267D2"/>
    <w:rsid w:val="00826DD9"/>
    <w:rsid w:val="00827842"/>
    <w:rsid w:val="008278B6"/>
    <w:rsid w:val="0083011C"/>
    <w:rsid w:val="0083055D"/>
    <w:rsid w:val="00830B39"/>
    <w:rsid w:val="00830E79"/>
    <w:rsid w:val="0083170B"/>
    <w:rsid w:val="00832017"/>
    <w:rsid w:val="00832328"/>
    <w:rsid w:val="008325BC"/>
    <w:rsid w:val="00832E58"/>
    <w:rsid w:val="00833884"/>
    <w:rsid w:val="00833E5D"/>
    <w:rsid w:val="008344AB"/>
    <w:rsid w:val="00834500"/>
    <w:rsid w:val="008348B5"/>
    <w:rsid w:val="00834974"/>
    <w:rsid w:val="00834B77"/>
    <w:rsid w:val="00834B85"/>
    <w:rsid w:val="00835028"/>
    <w:rsid w:val="0083519B"/>
    <w:rsid w:val="00835883"/>
    <w:rsid w:val="00836257"/>
    <w:rsid w:val="0083686A"/>
    <w:rsid w:val="00836DCA"/>
    <w:rsid w:val="008377C8"/>
    <w:rsid w:val="00837C36"/>
    <w:rsid w:val="00837D64"/>
    <w:rsid w:val="0084027C"/>
    <w:rsid w:val="008402A1"/>
    <w:rsid w:val="00841255"/>
    <w:rsid w:val="0084126B"/>
    <w:rsid w:val="00841F44"/>
    <w:rsid w:val="00842100"/>
    <w:rsid w:val="00842CC6"/>
    <w:rsid w:val="00843031"/>
    <w:rsid w:val="00843114"/>
    <w:rsid w:val="00843682"/>
    <w:rsid w:val="00843999"/>
    <w:rsid w:val="0084419E"/>
    <w:rsid w:val="0084480A"/>
    <w:rsid w:val="00844E17"/>
    <w:rsid w:val="008452FD"/>
    <w:rsid w:val="0084628D"/>
    <w:rsid w:val="00846AE6"/>
    <w:rsid w:val="0084701C"/>
    <w:rsid w:val="00847298"/>
    <w:rsid w:val="00847AD5"/>
    <w:rsid w:val="00847CC3"/>
    <w:rsid w:val="00850895"/>
    <w:rsid w:val="00850CE0"/>
    <w:rsid w:val="00850E29"/>
    <w:rsid w:val="00850EB7"/>
    <w:rsid w:val="00851964"/>
    <w:rsid w:val="008519E1"/>
    <w:rsid w:val="00851DCF"/>
    <w:rsid w:val="00852307"/>
    <w:rsid w:val="008524EA"/>
    <w:rsid w:val="00852B47"/>
    <w:rsid w:val="00853FE7"/>
    <w:rsid w:val="0085450D"/>
    <w:rsid w:val="0085452C"/>
    <w:rsid w:val="008551A7"/>
    <w:rsid w:val="008556AB"/>
    <w:rsid w:val="00855C9D"/>
    <w:rsid w:val="0085658A"/>
    <w:rsid w:val="0085741A"/>
    <w:rsid w:val="008579DF"/>
    <w:rsid w:val="008602D0"/>
    <w:rsid w:val="00860479"/>
    <w:rsid w:val="008620E7"/>
    <w:rsid w:val="008627F9"/>
    <w:rsid w:val="00862C9D"/>
    <w:rsid w:val="008632B9"/>
    <w:rsid w:val="0086335E"/>
    <w:rsid w:val="0086362F"/>
    <w:rsid w:val="00863779"/>
    <w:rsid w:val="00864513"/>
    <w:rsid w:val="00864D11"/>
    <w:rsid w:val="00865727"/>
    <w:rsid w:val="00865857"/>
    <w:rsid w:val="0086651B"/>
    <w:rsid w:val="008669CE"/>
    <w:rsid w:val="00866BAE"/>
    <w:rsid w:val="00866F53"/>
    <w:rsid w:val="0086724A"/>
    <w:rsid w:val="0086731A"/>
    <w:rsid w:val="00867BDE"/>
    <w:rsid w:val="00870172"/>
    <w:rsid w:val="008702AB"/>
    <w:rsid w:val="00870460"/>
    <w:rsid w:val="008706DF"/>
    <w:rsid w:val="00870932"/>
    <w:rsid w:val="00870E7D"/>
    <w:rsid w:val="0087145C"/>
    <w:rsid w:val="008714D5"/>
    <w:rsid w:val="00871A5F"/>
    <w:rsid w:val="00872876"/>
    <w:rsid w:val="00872B2D"/>
    <w:rsid w:val="00873020"/>
    <w:rsid w:val="00873E33"/>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49"/>
    <w:rsid w:val="008822D5"/>
    <w:rsid w:val="008826F7"/>
    <w:rsid w:val="00882716"/>
    <w:rsid w:val="00882FDA"/>
    <w:rsid w:val="00883178"/>
    <w:rsid w:val="0088321C"/>
    <w:rsid w:val="00883358"/>
    <w:rsid w:val="008836B8"/>
    <w:rsid w:val="00883DD0"/>
    <w:rsid w:val="00883F3B"/>
    <w:rsid w:val="008841D9"/>
    <w:rsid w:val="00884699"/>
    <w:rsid w:val="008847CF"/>
    <w:rsid w:val="00885499"/>
    <w:rsid w:val="00885503"/>
    <w:rsid w:val="0088573F"/>
    <w:rsid w:val="008868B1"/>
    <w:rsid w:val="008871C1"/>
    <w:rsid w:val="008872E0"/>
    <w:rsid w:val="00887AFB"/>
    <w:rsid w:val="00887C46"/>
    <w:rsid w:val="00887E2B"/>
    <w:rsid w:val="008908D5"/>
    <w:rsid w:val="00890CEA"/>
    <w:rsid w:val="008914ED"/>
    <w:rsid w:val="008926FE"/>
    <w:rsid w:val="0089365F"/>
    <w:rsid w:val="00894FF0"/>
    <w:rsid w:val="0089558A"/>
    <w:rsid w:val="00896937"/>
    <w:rsid w:val="00896BB5"/>
    <w:rsid w:val="00896CB5"/>
    <w:rsid w:val="008976FE"/>
    <w:rsid w:val="00897C5A"/>
    <w:rsid w:val="00897CD9"/>
    <w:rsid w:val="008A1BAC"/>
    <w:rsid w:val="008A1DD7"/>
    <w:rsid w:val="008A294A"/>
    <w:rsid w:val="008A2D30"/>
    <w:rsid w:val="008A338F"/>
    <w:rsid w:val="008A36E4"/>
    <w:rsid w:val="008A4146"/>
    <w:rsid w:val="008A416F"/>
    <w:rsid w:val="008A4614"/>
    <w:rsid w:val="008A5008"/>
    <w:rsid w:val="008A5258"/>
    <w:rsid w:val="008A62EB"/>
    <w:rsid w:val="008A66DC"/>
    <w:rsid w:val="008A7340"/>
    <w:rsid w:val="008B016F"/>
    <w:rsid w:val="008B0564"/>
    <w:rsid w:val="008B0916"/>
    <w:rsid w:val="008B0F65"/>
    <w:rsid w:val="008B171F"/>
    <w:rsid w:val="008B22C6"/>
    <w:rsid w:val="008B25B9"/>
    <w:rsid w:val="008B275C"/>
    <w:rsid w:val="008B2C5C"/>
    <w:rsid w:val="008B2E79"/>
    <w:rsid w:val="008B3AFF"/>
    <w:rsid w:val="008B3F64"/>
    <w:rsid w:val="008B4815"/>
    <w:rsid w:val="008B48CD"/>
    <w:rsid w:val="008B4EDE"/>
    <w:rsid w:val="008B5290"/>
    <w:rsid w:val="008B585F"/>
    <w:rsid w:val="008B586D"/>
    <w:rsid w:val="008B5872"/>
    <w:rsid w:val="008B610F"/>
    <w:rsid w:val="008B69D6"/>
    <w:rsid w:val="008B6D07"/>
    <w:rsid w:val="008B77E6"/>
    <w:rsid w:val="008C0CF0"/>
    <w:rsid w:val="008C0FEE"/>
    <w:rsid w:val="008C1AD6"/>
    <w:rsid w:val="008C1DC0"/>
    <w:rsid w:val="008C1FE3"/>
    <w:rsid w:val="008C2658"/>
    <w:rsid w:val="008C2964"/>
    <w:rsid w:val="008C2C58"/>
    <w:rsid w:val="008C375E"/>
    <w:rsid w:val="008C4325"/>
    <w:rsid w:val="008C46AD"/>
    <w:rsid w:val="008C47EE"/>
    <w:rsid w:val="008C4C4D"/>
    <w:rsid w:val="008C504B"/>
    <w:rsid w:val="008C62C8"/>
    <w:rsid w:val="008C6308"/>
    <w:rsid w:val="008C6EF2"/>
    <w:rsid w:val="008C7310"/>
    <w:rsid w:val="008D0543"/>
    <w:rsid w:val="008D1550"/>
    <w:rsid w:val="008D1EA2"/>
    <w:rsid w:val="008D2946"/>
    <w:rsid w:val="008D29C5"/>
    <w:rsid w:val="008D30E9"/>
    <w:rsid w:val="008D3872"/>
    <w:rsid w:val="008D3C06"/>
    <w:rsid w:val="008D44AC"/>
    <w:rsid w:val="008D4596"/>
    <w:rsid w:val="008D51B2"/>
    <w:rsid w:val="008D6A5D"/>
    <w:rsid w:val="008D707B"/>
    <w:rsid w:val="008D75B2"/>
    <w:rsid w:val="008E063D"/>
    <w:rsid w:val="008E06FE"/>
    <w:rsid w:val="008E0F52"/>
    <w:rsid w:val="008E103B"/>
    <w:rsid w:val="008E13F3"/>
    <w:rsid w:val="008E1644"/>
    <w:rsid w:val="008E1A57"/>
    <w:rsid w:val="008E1D83"/>
    <w:rsid w:val="008E21CE"/>
    <w:rsid w:val="008E22D5"/>
    <w:rsid w:val="008E39E6"/>
    <w:rsid w:val="008E3F0F"/>
    <w:rsid w:val="008E4269"/>
    <w:rsid w:val="008E4461"/>
    <w:rsid w:val="008E4D92"/>
    <w:rsid w:val="008E5029"/>
    <w:rsid w:val="008E595F"/>
    <w:rsid w:val="008E5CE9"/>
    <w:rsid w:val="008E5F57"/>
    <w:rsid w:val="008E6395"/>
    <w:rsid w:val="008E647D"/>
    <w:rsid w:val="008E6812"/>
    <w:rsid w:val="008E68EE"/>
    <w:rsid w:val="008E73C6"/>
    <w:rsid w:val="008E7B20"/>
    <w:rsid w:val="008F0300"/>
    <w:rsid w:val="008F0360"/>
    <w:rsid w:val="008F0580"/>
    <w:rsid w:val="008F0A7D"/>
    <w:rsid w:val="008F0AE1"/>
    <w:rsid w:val="008F0CB7"/>
    <w:rsid w:val="008F0EB6"/>
    <w:rsid w:val="008F0F1B"/>
    <w:rsid w:val="008F15C3"/>
    <w:rsid w:val="008F1EB2"/>
    <w:rsid w:val="008F2E9B"/>
    <w:rsid w:val="008F315F"/>
    <w:rsid w:val="008F3700"/>
    <w:rsid w:val="008F3E0F"/>
    <w:rsid w:val="008F42A5"/>
    <w:rsid w:val="008F4992"/>
    <w:rsid w:val="008F5959"/>
    <w:rsid w:val="008F64BA"/>
    <w:rsid w:val="008F6514"/>
    <w:rsid w:val="008F6840"/>
    <w:rsid w:val="008F75DE"/>
    <w:rsid w:val="008F7A60"/>
    <w:rsid w:val="008F7E80"/>
    <w:rsid w:val="00900070"/>
    <w:rsid w:val="0090012F"/>
    <w:rsid w:val="009007BB"/>
    <w:rsid w:val="0090140C"/>
    <w:rsid w:val="00901C0D"/>
    <w:rsid w:val="0090288E"/>
    <w:rsid w:val="00902C20"/>
    <w:rsid w:val="00902E5B"/>
    <w:rsid w:val="00903166"/>
    <w:rsid w:val="00903329"/>
    <w:rsid w:val="0090350E"/>
    <w:rsid w:val="00903738"/>
    <w:rsid w:val="00904A84"/>
    <w:rsid w:val="00904B3D"/>
    <w:rsid w:val="00904C56"/>
    <w:rsid w:val="00905124"/>
    <w:rsid w:val="0090593A"/>
    <w:rsid w:val="00905D35"/>
    <w:rsid w:val="00905F83"/>
    <w:rsid w:val="00906721"/>
    <w:rsid w:val="00906837"/>
    <w:rsid w:val="009068FB"/>
    <w:rsid w:val="00906A8C"/>
    <w:rsid w:val="00906DA6"/>
    <w:rsid w:val="0090791B"/>
    <w:rsid w:val="00907E66"/>
    <w:rsid w:val="0091028E"/>
    <w:rsid w:val="009104EF"/>
    <w:rsid w:val="009105A0"/>
    <w:rsid w:val="0091070D"/>
    <w:rsid w:val="009109D3"/>
    <w:rsid w:val="00910B28"/>
    <w:rsid w:val="00911155"/>
    <w:rsid w:val="009115B7"/>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CCA"/>
    <w:rsid w:val="00921F0F"/>
    <w:rsid w:val="009227EA"/>
    <w:rsid w:val="00922B26"/>
    <w:rsid w:val="00922CFC"/>
    <w:rsid w:val="009239C1"/>
    <w:rsid w:val="00924896"/>
    <w:rsid w:val="00924A85"/>
    <w:rsid w:val="00925776"/>
    <w:rsid w:val="00925F55"/>
    <w:rsid w:val="00926290"/>
    <w:rsid w:val="00926359"/>
    <w:rsid w:val="00927095"/>
    <w:rsid w:val="00927C14"/>
    <w:rsid w:val="00927E04"/>
    <w:rsid w:val="009300B2"/>
    <w:rsid w:val="00930A5D"/>
    <w:rsid w:val="00930C42"/>
    <w:rsid w:val="00931448"/>
    <w:rsid w:val="009317CE"/>
    <w:rsid w:val="00931ACC"/>
    <w:rsid w:val="0093373F"/>
    <w:rsid w:val="0093515A"/>
    <w:rsid w:val="0093519E"/>
    <w:rsid w:val="0093660A"/>
    <w:rsid w:val="00936767"/>
    <w:rsid w:val="00936904"/>
    <w:rsid w:val="00937574"/>
    <w:rsid w:val="00937883"/>
    <w:rsid w:val="00937AC7"/>
    <w:rsid w:val="00937EAA"/>
    <w:rsid w:val="009413A4"/>
    <w:rsid w:val="00941BEF"/>
    <w:rsid w:val="009424A0"/>
    <w:rsid w:val="00942B97"/>
    <w:rsid w:val="00942D98"/>
    <w:rsid w:val="00943136"/>
    <w:rsid w:val="009437A1"/>
    <w:rsid w:val="00943C91"/>
    <w:rsid w:val="00944029"/>
    <w:rsid w:val="00944079"/>
    <w:rsid w:val="0094527F"/>
    <w:rsid w:val="00945A3C"/>
    <w:rsid w:val="00945D9E"/>
    <w:rsid w:val="00946DE8"/>
    <w:rsid w:val="009470CF"/>
    <w:rsid w:val="00947AC8"/>
    <w:rsid w:val="00951861"/>
    <w:rsid w:val="009519EE"/>
    <w:rsid w:val="00951DEE"/>
    <w:rsid w:val="00952D5F"/>
    <w:rsid w:val="00952F25"/>
    <w:rsid w:val="00953241"/>
    <w:rsid w:val="00953C36"/>
    <w:rsid w:val="00953C7F"/>
    <w:rsid w:val="00954288"/>
    <w:rsid w:val="009547CF"/>
    <w:rsid w:val="00954BA3"/>
    <w:rsid w:val="00954EF6"/>
    <w:rsid w:val="00955274"/>
    <w:rsid w:val="00955FCC"/>
    <w:rsid w:val="009562A9"/>
    <w:rsid w:val="00956489"/>
    <w:rsid w:val="009564FC"/>
    <w:rsid w:val="00956889"/>
    <w:rsid w:val="00956D9D"/>
    <w:rsid w:val="00957AB6"/>
    <w:rsid w:val="009605D7"/>
    <w:rsid w:val="00960833"/>
    <w:rsid w:val="00960A56"/>
    <w:rsid w:val="00961004"/>
    <w:rsid w:val="00961386"/>
    <w:rsid w:val="009636FD"/>
    <w:rsid w:val="00963D24"/>
    <w:rsid w:val="0096439A"/>
    <w:rsid w:val="0096480E"/>
    <w:rsid w:val="00964C0B"/>
    <w:rsid w:val="009651BC"/>
    <w:rsid w:val="00965938"/>
    <w:rsid w:val="00965A73"/>
    <w:rsid w:val="00965D49"/>
    <w:rsid w:val="00966093"/>
    <w:rsid w:val="00966EEA"/>
    <w:rsid w:val="0096767F"/>
    <w:rsid w:val="009705AA"/>
    <w:rsid w:val="00970626"/>
    <w:rsid w:val="00970DD5"/>
    <w:rsid w:val="009711E0"/>
    <w:rsid w:val="009715AB"/>
    <w:rsid w:val="00972090"/>
    <w:rsid w:val="009720AB"/>
    <w:rsid w:val="00972232"/>
    <w:rsid w:val="00972BF4"/>
    <w:rsid w:val="00972C39"/>
    <w:rsid w:val="0097313A"/>
    <w:rsid w:val="0097371B"/>
    <w:rsid w:val="00973C34"/>
    <w:rsid w:val="00974083"/>
    <w:rsid w:val="009748BF"/>
    <w:rsid w:val="00974F09"/>
    <w:rsid w:val="009756ED"/>
    <w:rsid w:val="00976AAC"/>
    <w:rsid w:val="00976F48"/>
    <w:rsid w:val="00977746"/>
    <w:rsid w:val="0098033C"/>
    <w:rsid w:val="00980501"/>
    <w:rsid w:val="0098092C"/>
    <w:rsid w:val="00981249"/>
    <w:rsid w:val="00981C49"/>
    <w:rsid w:val="0098268E"/>
    <w:rsid w:val="0098276D"/>
    <w:rsid w:val="00982FB4"/>
    <w:rsid w:val="00983AFA"/>
    <w:rsid w:val="009841A0"/>
    <w:rsid w:val="0098494C"/>
    <w:rsid w:val="00984E48"/>
    <w:rsid w:val="00985BC8"/>
    <w:rsid w:val="00985CEC"/>
    <w:rsid w:val="00985EF7"/>
    <w:rsid w:val="009864B1"/>
    <w:rsid w:val="00986573"/>
    <w:rsid w:val="009874E8"/>
    <w:rsid w:val="00987F01"/>
    <w:rsid w:val="009900AC"/>
    <w:rsid w:val="009901D2"/>
    <w:rsid w:val="00990D45"/>
    <w:rsid w:val="009916C3"/>
    <w:rsid w:val="00991C38"/>
    <w:rsid w:val="00992024"/>
    <w:rsid w:val="0099279D"/>
    <w:rsid w:val="00992E50"/>
    <w:rsid w:val="00993836"/>
    <w:rsid w:val="00994B77"/>
    <w:rsid w:val="00995F6F"/>
    <w:rsid w:val="00995FB5"/>
    <w:rsid w:val="00997F19"/>
    <w:rsid w:val="009A03E1"/>
    <w:rsid w:val="009A07F3"/>
    <w:rsid w:val="009A0E19"/>
    <w:rsid w:val="009A16BB"/>
    <w:rsid w:val="009A1B69"/>
    <w:rsid w:val="009A29B3"/>
    <w:rsid w:val="009A2E69"/>
    <w:rsid w:val="009A31E9"/>
    <w:rsid w:val="009A33EF"/>
    <w:rsid w:val="009A33F0"/>
    <w:rsid w:val="009A3B0D"/>
    <w:rsid w:val="009A3BE8"/>
    <w:rsid w:val="009A3CE1"/>
    <w:rsid w:val="009A4ACA"/>
    <w:rsid w:val="009A4CD8"/>
    <w:rsid w:val="009A5C3B"/>
    <w:rsid w:val="009A5E8E"/>
    <w:rsid w:val="009A64AA"/>
    <w:rsid w:val="009A6574"/>
    <w:rsid w:val="009A6AEA"/>
    <w:rsid w:val="009A72D1"/>
    <w:rsid w:val="009B08B6"/>
    <w:rsid w:val="009B111C"/>
    <w:rsid w:val="009B17E6"/>
    <w:rsid w:val="009B2051"/>
    <w:rsid w:val="009B2AE9"/>
    <w:rsid w:val="009B2BA4"/>
    <w:rsid w:val="009B300F"/>
    <w:rsid w:val="009B3503"/>
    <w:rsid w:val="009B3BB5"/>
    <w:rsid w:val="009B3EFF"/>
    <w:rsid w:val="009B5F01"/>
    <w:rsid w:val="009B6538"/>
    <w:rsid w:val="009B7ABB"/>
    <w:rsid w:val="009B7B48"/>
    <w:rsid w:val="009B7D78"/>
    <w:rsid w:val="009C1B9C"/>
    <w:rsid w:val="009C270D"/>
    <w:rsid w:val="009C2C91"/>
    <w:rsid w:val="009C2DD2"/>
    <w:rsid w:val="009C2FAD"/>
    <w:rsid w:val="009C3A98"/>
    <w:rsid w:val="009C3C6C"/>
    <w:rsid w:val="009C3DB4"/>
    <w:rsid w:val="009C3FCB"/>
    <w:rsid w:val="009C4B78"/>
    <w:rsid w:val="009C4CF1"/>
    <w:rsid w:val="009C5134"/>
    <w:rsid w:val="009C51D5"/>
    <w:rsid w:val="009C60ED"/>
    <w:rsid w:val="009C6335"/>
    <w:rsid w:val="009C66BB"/>
    <w:rsid w:val="009C682F"/>
    <w:rsid w:val="009C73D2"/>
    <w:rsid w:val="009D0220"/>
    <w:rsid w:val="009D122C"/>
    <w:rsid w:val="009D14D0"/>
    <w:rsid w:val="009D150B"/>
    <w:rsid w:val="009D1D10"/>
    <w:rsid w:val="009D1EBA"/>
    <w:rsid w:val="009D22FC"/>
    <w:rsid w:val="009D240A"/>
    <w:rsid w:val="009D41A9"/>
    <w:rsid w:val="009D444F"/>
    <w:rsid w:val="009D4A84"/>
    <w:rsid w:val="009D6461"/>
    <w:rsid w:val="009D698E"/>
    <w:rsid w:val="009E08C3"/>
    <w:rsid w:val="009E1C0E"/>
    <w:rsid w:val="009E1EB6"/>
    <w:rsid w:val="009E229D"/>
    <w:rsid w:val="009E23C5"/>
    <w:rsid w:val="009E2C4E"/>
    <w:rsid w:val="009E2DAA"/>
    <w:rsid w:val="009E41D5"/>
    <w:rsid w:val="009E4210"/>
    <w:rsid w:val="009E4592"/>
    <w:rsid w:val="009E45BC"/>
    <w:rsid w:val="009E466A"/>
    <w:rsid w:val="009E4687"/>
    <w:rsid w:val="009E4A05"/>
    <w:rsid w:val="009E4B10"/>
    <w:rsid w:val="009E4C52"/>
    <w:rsid w:val="009E53C2"/>
    <w:rsid w:val="009E5646"/>
    <w:rsid w:val="009E5976"/>
    <w:rsid w:val="009E5AF5"/>
    <w:rsid w:val="009E5D35"/>
    <w:rsid w:val="009E5E17"/>
    <w:rsid w:val="009E63B9"/>
    <w:rsid w:val="009E658B"/>
    <w:rsid w:val="009E662A"/>
    <w:rsid w:val="009E756F"/>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04"/>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28D"/>
    <w:rsid w:val="00A0542C"/>
    <w:rsid w:val="00A059E8"/>
    <w:rsid w:val="00A0608B"/>
    <w:rsid w:val="00A065AE"/>
    <w:rsid w:val="00A07187"/>
    <w:rsid w:val="00A071E5"/>
    <w:rsid w:val="00A07669"/>
    <w:rsid w:val="00A07F41"/>
    <w:rsid w:val="00A07FAB"/>
    <w:rsid w:val="00A10031"/>
    <w:rsid w:val="00A107EE"/>
    <w:rsid w:val="00A1152F"/>
    <w:rsid w:val="00A118E1"/>
    <w:rsid w:val="00A1209A"/>
    <w:rsid w:val="00A12FE5"/>
    <w:rsid w:val="00A13279"/>
    <w:rsid w:val="00A13A13"/>
    <w:rsid w:val="00A142E0"/>
    <w:rsid w:val="00A143A6"/>
    <w:rsid w:val="00A14C42"/>
    <w:rsid w:val="00A14D40"/>
    <w:rsid w:val="00A151DB"/>
    <w:rsid w:val="00A1575C"/>
    <w:rsid w:val="00A15A24"/>
    <w:rsid w:val="00A15A9B"/>
    <w:rsid w:val="00A16294"/>
    <w:rsid w:val="00A16DC1"/>
    <w:rsid w:val="00A173F9"/>
    <w:rsid w:val="00A17911"/>
    <w:rsid w:val="00A17D8E"/>
    <w:rsid w:val="00A20BFC"/>
    <w:rsid w:val="00A2103E"/>
    <w:rsid w:val="00A21556"/>
    <w:rsid w:val="00A217B0"/>
    <w:rsid w:val="00A21DA8"/>
    <w:rsid w:val="00A22423"/>
    <w:rsid w:val="00A22A65"/>
    <w:rsid w:val="00A22AC3"/>
    <w:rsid w:val="00A22EE2"/>
    <w:rsid w:val="00A23593"/>
    <w:rsid w:val="00A2359A"/>
    <w:rsid w:val="00A23D75"/>
    <w:rsid w:val="00A24CE8"/>
    <w:rsid w:val="00A250A2"/>
    <w:rsid w:val="00A2526B"/>
    <w:rsid w:val="00A25F05"/>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1F8"/>
    <w:rsid w:val="00A359A9"/>
    <w:rsid w:val="00A35F46"/>
    <w:rsid w:val="00A36541"/>
    <w:rsid w:val="00A36BF1"/>
    <w:rsid w:val="00A40227"/>
    <w:rsid w:val="00A40E01"/>
    <w:rsid w:val="00A4171B"/>
    <w:rsid w:val="00A41E43"/>
    <w:rsid w:val="00A42024"/>
    <w:rsid w:val="00A423A6"/>
    <w:rsid w:val="00A4307B"/>
    <w:rsid w:val="00A4338A"/>
    <w:rsid w:val="00A439F1"/>
    <w:rsid w:val="00A440FD"/>
    <w:rsid w:val="00A4427C"/>
    <w:rsid w:val="00A452A4"/>
    <w:rsid w:val="00A454EB"/>
    <w:rsid w:val="00A45572"/>
    <w:rsid w:val="00A46203"/>
    <w:rsid w:val="00A4639E"/>
    <w:rsid w:val="00A466FC"/>
    <w:rsid w:val="00A46A0D"/>
    <w:rsid w:val="00A46C62"/>
    <w:rsid w:val="00A471C3"/>
    <w:rsid w:val="00A47DF1"/>
    <w:rsid w:val="00A47E8D"/>
    <w:rsid w:val="00A5019D"/>
    <w:rsid w:val="00A507B3"/>
    <w:rsid w:val="00A50806"/>
    <w:rsid w:val="00A50888"/>
    <w:rsid w:val="00A50C22"/>
    <w:rsid w:val="00A51E31"/>
    <w:rsid w:val="00A52737"/>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4EF"/>
    <w:rsid w:val="00A6458B"/>
    <w:rsid w:val="00A64765"/>
    <w:rsid w:val="00A64C66"/>
    <w:rsid w:val="00A64E69"/>
    <w:rsid w:val="00A655AE"/>
    <w:rsid w:val="00A65A8E"/>
    <w:rsid w:val="00A6632C"/>
    <w:rsid w:val="00A6633E"/>
    <w:rsid w:val="00A66D04"/>
    <w:rsid w:val="00A67536"/>
    <w:rsid w:val="00A67D68"/>
    <w:rsid w:val="00A70DDB"/>
    <w:rsid w:val="00A70EB8"/>
    <w:rsid w:val="00A71606"/>
    <w:rsid w:val="00A717D8"/>
    <w:rsid w:val="00A71AFD"/>
    <w:rsid w:val="00A71F4A"/>
    <w:rsid w:val="00A72295"/>
    <w:rsid w:val="00A72BAC"/>
    <w:rsid w:val="00A72D1C"/>
    <w:rsid w:val="00A72E57"/>
    <w:rsid w:val="00A73042"/>
    <w:rsid w:val="00A7339B"/>
    <w:rsid w:val="00A735C8"/>
    <w:rsid w:val="00A7382C"/>
    <w:rsid w:val="00A738A6"/>
    <w:rsid w:val="00A74BDC"/>
    <w:rsid w:val="00A74C53"/>
    <w:rsid w:val="00A74EBA"/>
    <w:rsid w:val="00A74F8A"/>
    <w:rsid w:val="00A754A0"/>
    <w:rsid w:val="00A768B5"/>
    <w:rsid w:val="00A769DE"/>
    <w:rsid w:val="00A76A0B"/>
    <w:rsid w:val="00A77B1B"/>
    <w:rsid w:val="00A8025E"/>
    <w:rsid w:val="00A8156D"/>
    <w:rsid w:val="00A81F18"/>
    <w:rsid w:val="00A8240F"/>
    <w:rsid w:val="00A827F3"/>
    <w:rsid w:val="00A828BC"/>
    <w:rsid w:val="00A830EA"/>
    <w:rsid w:val="00A83B05"/>
    <w:rsid w:val="00A84F90"/>
    <w:rsid w:val="00A85244"/>
    <w:rsid w:val="00A854EF"/>
    <w:rsid w:val="00A860F6"/>
    <w:rsid w:val="00A86A82"/>
    <w:rsid w:val="00A8748B"/>
    <w:rsid w:val="00A90025"/>
    <w:rsid w:val="00A9011F"/>
    <w:rsid w:val="00A90C07"/>
    <w:rsid w:val="00A90E62"/>
    <w:rsid w:val="00A91294"/>
    <w:rsid w:val="00A91A64"/>
    <w:rsid w:val="00A91BF8"/>
    <w:rsid w:val="00A91C99"/>
    <w:rsid w:val="00A920F8"/>
    <w:rsid w:val="00A926A1"/>
    <w:rsid w:val="00A92764"/>
    <w:rsid w:val="00A92A27"/>
    <w:rsid w:val="00A938E6"/>
    <w:rsid w:val="00A93B97"/>
    <w:rsid w:val="00A94545"/>
    <w:rsid w:val="00A94EB2"/>
    <w:rsid w:val="00A957EE"/>
    <w:rsid w:val="00A95937"/>
    <w:rsid w:val="00A95D34"/>
    <w:rsid w:val="00A96E8B"/>
    <w:rsid w:val="00A97090"/>
    <w:rsid w:val="00A975D4"/>
    <w:rsid w:val="00A9773C"/>
    <w:rsid w:val="00A97B18"/>
    <w:rsid w:val="00AA0523"/>
    <w:rsid w:val="00AA0AFC"/>
    <w:rsid w:val="00AA1324"/>
    <w:rsid w:val="00AA1440"/>
    <w:rsid w:val="00AA148E"/>
    <w:rsid w:val="00AA18CB"/>
    <w:rsid w:val="00AA1ACE"/>
    <w:rsid w:val="00AA28F2"/>
    <w:rsid w:val="00AA33A6"/>
    <w:rsid w:val="00AA3683"/>
    <w:rsid w:val="00AA394B"/>
    <w:rsid w:val="00AA3F6B"/>
    <w:rsid w:val="00AA447E"/>
    <w:rsid w:val="00AA48EE"/>
    <w:rsid w:val="00AA49AF"/>
    <w:rsid w:val="00AA5470"/>
    <w:rsid w:val="00AA57A4"/>
    <w:rsid w:val="00AA5E1B"/>
    <w:rsid w:val="00AA66C7"/>
    <w:rsid w:val="00AA7819"/>
    <w:rsid w:val="00AA7FA4"/>
    <w:rsid w:val="00AB0007"/>
    <w:rsid w:val="00AB0AE9"/>
    <w:rsid w:val="00AB0E52"/>
    <w:rsid w:val="00AB179E"/>
    <w:rsid w:val="00AB1A65"/>
    <w:rsid w:val="00AB1EBB"/>
    <w:rsid w:val="00AB2574"/>
    <w:rsid w:val="00AB2697"/>
    <w:rsid w:val="00AB2A57"/>
    <w:rsid w:val="00AB2CEF"/>
    <w:rsid w:val="00AB2EA1"/>
    <w:rsid w:val="00AB3096"/>
    <w:rsid w:val="00AB4757"/>
    <w:rsid w:val="00AB4D1D"/>
    <w:rsid w:val="00AB5AA2"/>
    <w:rsid w:val="00AB5D87"/>
    <w:rsid w:val="00AB5E9A"/>
    <w:rsid w:val="00AB5FC4"/>
    <w:rsid w:val="00AB6FE9"/>
    <w:rsid w:val="00AB7DB8"/>
    <w:rsid w:val="00AB7E5A"/>
    <w:rsid w:val="00AB7F17"/>
    <w:rsid w:val="00AC0215"/>
    <w:rsid w:val="00AC02C1"/>
    <w:rsid w:val="00AC0718"/>
    <w:rsid w:val="00AC0779"/>
    <w:rsid w:val="00AC0865"/>
    <w:rsid w:val="00AC087D"/>
    <w:rsid w:val="00AC0AB6"/>
    <w:rsid w:val="00AC0BFD"/>
    <w:rsid w:val="00AC0EA9"/>
    <w:rsid w:val="00AC147D"/>
    <w:rsid w:val="00AC17FE"/>
    <w:rsid w:val="00AC18C3"/>
    <w:rsid w:val="00AC19B8"/>
    <w:rsid w:val="00AC331A"/>
    <w:rsid w:val="00AC3555"/>
    <w:rsid w:val="00AC3A25"/>
    <w:rsid w:val="00AC410B"/>
    <w:rsid w:val="00AC44C0"/>
    <w:rsid w:val="00AC462F"/>
    <w:rsid w:val="00AC4685"/>
    <w:rsid w:val="00AC5561"/>
    <w:rsid w:val="00AC5B17"/>
    <w:rsid w:val="00AC6650"/>
    <w:rsid w:val="00AC67AA"/>
    <w:rsid w:val="00AC6C3E"/>
    <w:rsid w:val="00AC6F30"/>
    <w:rsid w:val="00AC7B39"/>
    <w:rsid w:val="00AC7BEA"/>
    <w:rsid w:val="00AC7DED"/>
    <w:rsid w:val="00AD1CE3"/>
    <w:rsid w:val="00AD1FE1"/>
    <w:rsid w:val="00AD24AB"/>
    <w:rsid w:val="00AD27A7"/>
    <w:rsid w:val="00AD32C0"/>
    <w:rsid w:val="00AD3848"/>
    <w:rsid w:val="00AD3990"/>
    <w:rsid w:val="00AD3CAD"/>
    <w:rsid w:val="00AD405B"/>
    <w:rsid w:val="00AD413D"/>
    <w:rsid w:val="00AD48E3"/>
    <w:rsid w:val="00AD5069"/>
    <w:rsid w:val="00AD54AB"/>
    <w:rsid w:val="00AD54B8"/>
    <w:rsid w:val="00AD7242"/>
    <w:rsid w:val="00AD794A"/>
    <w:rsid w:val="00AD7971"/>
    <w:rsid w:val="00AD7D50"/>
    <w:rsid w:val="00AE009E"/>
    <w:rsid w:val="00AE06ED"/>
    <w:rsid w:val="00AE1547"/>
    <w:rsid w:val="00AE1792"/>
    <w:rsid w:val="00AE1E45"/>
    <w:rsid w:val="00AE1ECE"/>
    <w:rsid w:val="00AE2112"/>
    <w:rsid w:val="00AE256D"/>
    <w:rsid w:val="00AE2ABF"/>
    <w:rsid w:val="00AE2F67"/>
    <w:rsid w:val="00AE2F7E"/>
    <w:rsid w:val="00AE3775"/>
    <w:rsid w:val="00AE3FBF"/>
    <w:rsid w:val="00AE42C8"/>
    <w:rsid w:val="00AE4914"/>
    <w:rsid w:val="00AE4DC1"/>
    <w:rsid w:val="00AE516B"/>
    <w:rsid w:val="00AE5E52"/>
    <w:rsid w:val="00AE5F5C"/>
    <w:rsid w:val="00AE6113"/>
    <w:rsid w:val="00AE6B28"/>
    <w:rsid w:val="00AE6BD4"/>
    <w:rsid w:val="00AE732B"/>
    <w:rsid w:val="00AE776C"/>
    <w:rsid w:val="00AE7A30"/>
    <w:rsid w:val="00AF1708"/>
    <w:rsid w:val="00AF1890"/>
    <w:rsid w:val="00AF1E4F"/>
    <w:rsid w:val="00AF2095"/>
    <w:rsid w:val="00AF23DB"/>
    <w:rsid w:val="00AF2D01"/>
    <w:rsid w:val="00AF3073"/>
    <w:rsid w:val="00AF3233"/>
    <w:rsid w:val="00AF47E0"/>
    <w:rsid w:val="00AF4B25"/>
    <w:rsid w:val="00AF4B7B"/>
    <w:rsid w:val="00AF4FEE"/>
    <w:rsid w:val="00AF614F"/>
    <w:rsid w:val="00AF6415"/>
    <w:rsid w:val="00AF65E6"/>
    <w:rsid w:val="00AF693F"/>
    <w:rsid w:val="00AF7018"/>
    <w:rsid w:val="00AF7142"/>
    <w:rsid w:val="00AF7EA5"/>
    <w:rsid w:val="00B00263"/>
    <w:rsid w:val="00B00662"/>
    <w:rsid w:val="00B00921"/>
    <w:rsid w:val="00B00EE7"/>
    <w:rsid w:val="00B01355"/>
    <w:rsid w:val="00B01D06"/>
    <w:rsid w:val="00B0254E"/>
    <w:rsid w:val="00B026C5"/>
    <w:rsid w:val="00B027D4"/>
    <w:rsid w:val="00B02D45"/>
    <w:rsid w:val="00B037B6"/>
    <w:rsid w:val="00B03816"/>
    <w:rsid w:val="00B03C28"/>
    <w:rsid w:val="00B04463"/>
    <w:rsid w:val="00B04B60"/>
    <w:rsid w:val="00B059DE"/>
    <w:rsid w:val="00B05A1B"/>
    <w:rsid w:val="00B06E63"/>
    <w:rsid w:val="00B078B4"/>
    <w:rsid w:val="00B1065B"/>
    <w:rsid w:val="00B109C2"/>
    <w:rsid w:val="00B1240F"/>
    <w:rsid w:val="00B1244A"/>
    <w:rsid w:val="00B12790"/>
    <w:rsid w:val="00B12B28"/>
    <w:rsid w:val="00B12DF0"/>
    <w:rsid w:val="00B13051"/>
    <w:rsid w:val="00B130E0"/>
    <w:rsid w:val="00B1344F"/>
    <w:rsid w:val="00B135A5"/>
    <w:rsid w:val="00B13721"/>
    <w:rsid w:val="00B13900"/>
    <w:rsid w:val="00B13CB6"/>
    <w:rsid w:val="00B13F02"/>
    <w:rsid w:val="00B13F80"/>
    <w:rsid w:val="00B14131"/>
    <w:rsid w:val="00B147FB"/>
    <w:rsid w:val="00B148C6"/>
    <w:rsid w:val="00B14DF2"/>
    <w:rsid w:val="00B1513F"/>
    <w:rsid w:val="00B15573"/>
    <w:rsid w:val="00B160BC"/>
    <w:rsid w:val="00B1787A"/>
    <w:rsid w:val="00B17D7D"/>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EC6"/>
    <w:rsid w:val="00B27FA1"/>
    <w:rsid w:val="00B3000E"/>
    <w:rsid w:val="00B30A84"/>
    <w:rsid w:val="00B30B12"/>
    <w:rsid w:val="00B30B76"/>
    <w:rsid w:val="00B30CF6"/>
    <w:rsid w:val="00B3161E"/>
    <w:rsid w:val="00B31682"/>
    <w:rsid w:val="00B317C5"/>
    <w:rsid w:val="00B326C8"/>
    <w:rsid w:val="00B331DE"/>
    <w:rsid w:val="00B33296"/>
    <w:rsid w:val="00B332DB"/>
    <w:rsid w:val="00B33762"/>
    <w:rsid w:val="00B338C5"/>
    <w:rsid w:val="00B34359"/>
    <w:rsid w:val="00B346BF"/>
    <w:rsid w:val="00B3470B"/>
    <w:rsid w:val="00B3505E"/>
    <w:rsid w:val="00B35EF8"/>
    <w:rsid w:val="00B3623D"/>
    <w:rsid w:val="00B36FD9"/>
    <w:rsid w:val="00B3749F"/>
    <w:rsid w:val="00B375FC"/>
    <w:rsid w:val="00B4038D"/>
    <w:rsid w:val="00B41222"/>
    <w:rsid w:val="00B41444"/>
    <w:rsid w:val="00B415CA"/>
    <w:rsid w:val="00B4192D"/>
    <w:rsid w:val="00B41DAE"/>
    <w:rsid w:val="00B42144"/>
    <w:rsid w:val="00B4235B"/>
    <w:rsid w:val="00B4244F"/>
    <w:rsid w:val="00B42793"/>
    <w:rsid w:val="00B42877"/>
    <w:rsid w:val="00B444DF"/>
    <w:rsid w:val="00B44A37"/>
    <w:rsid w:val="00B44CE6"/>
    <w:rsid w:val="00B45355"/>
    <w:rsid w:val="00B46640"/>
    <w:rsid w:val="00B46916"/>
    <w:rsid w:val="00B47305"/>
    <w:rsid w:val="00B4765C"/>
    <w:rsid w:val="00B50617"/>
    <w:rsid w:val="00B50775"/>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1E3"/>
    <w:rsid w:val="00B56309"/>
    <w:rsid w:val="00B56559"/>
    <w:rsid w:val="00B56DDA"/>
    <w:rsid w:val="00B5733E"/>
    <w:rsid w:val="00B57F55"/>
    <w:rsid w:val="00B57FDB"/>
    <w:rsid w:val="00B60022"/>
    <w:rsid w:val="00B60272"/>
    <w:rsid w:val="00B60800"/>
    <w:rsid w:val="00B627B8"/>
    <w:rsid w:val="00B62A87"/>
    <w:rsid w:val="00B63337"/>
    <w:rsid w:val="00B63AA3"/>
    <w:rsid w:val="00B63C68"/>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0788"/>
    <w:rsid w:val="00B71489"/>
    <w:rsid w:val="00B715C8"/>
    <w:rsid w:val="00B718AB"/>
    <w:rsid w:val="00B71F41"/>
    <w:rsid w:val="00B7212A"/>
    <w:rsid w:val="00B7267A"/>
    <w:rsid w:val="00B729E1"/>
    <w:rsid w:val="00B730A7"/>
    <w:rsid w:val="00B732FC"/>
    <w:rsid w:val="00B735F9"/>
    <w:rsid w:val="00B73B3B"/>
    <w:rsid w:val="00B73B9B"/>
    <w:rsid w:val="00B73BE5"/>
    <w:rsid w:val="00B73E37"/>
    <w:rsid w:val="00B74005"/>
    <w:rsid w:val="00B74A6E"/>
    <w:rsid w:val="00B74DE7"/>
    <w:rsid w:val="00B75245"/>
    <w:rsid w:val="00B75F69"/>
    <w:rsid w:val="00B76151"/>
    <w:rsid w:val="00B76215"/>
    <w:rsid w:val="00B76F58"/>
    <w:rsid w:val="00B77258"/>
    <w:rsid w:val="00B77300"/>
    <w:rsid w:val="00B77397"/>
    <w:rsid w:val="00B77994"/>
    <w:rsid w:val="00B77D35"/>
    <w:rsid w:val="00B77EED"/>
    <w:rsid w:val="00B80672"/>
    <w:rsid w:val="00B81B02"/>
    <w:rsid w:val="00B82613"/>
    <w:rsid w:val="00B829BB"/>
    <w:rsid w:val="00B8313F"/>
    <w:rsid w:val="00B833BE"/>
    <w:rsid w:val="00B83AD7"/>
    <w:rsid w:val="00B83EBF"/>
    <w:rsid w:val="00B84437"/>
    <w:rsid w:val="00B84B49"/>
    <w:rsid w:val="00B85970"/>
    <w:rsid w:val="00B870D1"/>
    <w:rsid w:val="00B87519"/>
    <w:rsid w:val="00B8782B"/>
    <w:rsid w:val="00B87BA3"/>
    <w:rsid w:val="00B90E0B"/>
    <w:rsid w:val="00B91105"/>
    <w:rsid w:val="00B924F6"/>
    <w:rsid w:val="00B92668"/>
    <w:rsid w:val="00B92D60"/>
    <w:rsid w:val="00B93008"/>
    <w:rsid w:val="00B94B46"/>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5BE"/>
    <w:rsid w:val="00BA589D"/>
    <w:rsid w:val="00BA7A25"/>
    <w:rsid w:val="00BA7AF7"/>
    <w:rsid w:val="00BA7C5E"/>
    <w:rsid w:val="00BA7C92"/>
    <w:rsid w:val="00BA7D5C"/>
    <w:rsid w:val="00BB0642"/>
    <w:rsid w:val="00BB0737"/>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E90"/>
    <w:rsid w:val="00BB6FFD"/>
    <w:rsid w:val="00BB72ED"/>
    <w:rsid w:val="00BB7500"/>
    <w:rsid w:val="00BB7BBD"/>
    <w:rsid w:val="00BB7D17"/>
    <w:rsid w:val="00BC0A46"/>
    <w:rsid w:val="00BC0B3C"/>
    <w:rsid w:val="00BC0CCC"/>
    <w:rsid w:val="00BC0DF0"/>
    <w:rsid w:val="00BC2050"/>
    <w:rsid w:val="00BC2E00"/>
    <w:rsid w:val="00BC3541"/>
    <w:rsid w:val="00BC358C"/>
    <w:rsid w:val="00BC3858"/>
    <w:rsid w:val="00BC3F8C"/>
    <w:rsid w:val="00BC45A6"/>
    <w:rsid w:val="00BC531B"/>
    <w:rsid w:val="00BC5599"/>
    <w:rsid w:val="00BC6A39"/>
    <w:rsid w:val="00BC6FEE"/>
    <w:rsid w:val="00BC72E7"/>
    <w:rsid w:val="00BC76E8"/>
    <w:rsid w:val="00BC7A24"/>
    <w:rsid w:val="00BC7AB7"/>
    <w:rsid w:val="00BD0858"/>
    <w:rsid w:val="00BD088E"/>
    <w:rsid w:val="00BD0E8A"/>
    <w:rsid w:val="00BD1281"/>
    <w:rsid w:val="00BD1EF4"/>
    <w:rsid w:val="00BD333C"/>
    <w:rsid w:val="00BD337C"/>
    <w:rsid w:val="00BD3AE1"/>
    <w:rsid w:val="00BD3E27"/>
    <w:rsid w:val="00BD3EC0"/>
    <w:rsid w:val="00BD423F"/>
    <w:rsid w:val="00BD4A29"/>
    <w:rsid w:val="00BD4B9A"/>
    <w:rsid w:val="00BD4C57"/>
    <w:rsid w:val="00BD4FAC"/>
    <w:rsid w:val="00BD51DE"/>
    <w:rsid w:val="00BD5AA1"/>
    <w:rsid w:val="00BD5C14"/>
    <w:rsid w:val="00BD6A57"/>
    <w:rsid w:val="00BE02B4"/>
    <w:rsid w:val="00BE03AB"/>
    <w:rsid w:val="00BE04FE"/>
    <w:rsid w:val="00BE05B6"/>
    <w:rsid w:val="00BE076E"/>
    <w:rsid w:val="00BE0BBB"/>
    <w:rsid w:val="00BE1000"/>
    <w:rsid w:val="00BE12DF"/>
    <w:rsid w:val="00BE1F1E"/>
    <w:rsid w:val="00BE2220"/>
    <w:rsid w:val="00BE24E3"/>
    <w:rsid w:val="00BE2C45"/>
    <w:rsid w:val="00BE2F3E"/>
    <w:rsid w:val="00BE3594"/>
    <w:rsid w:val="00BE372B"/>
    <w:rsid w:val="00BE3F0F"/>
    <w:rsid w:val="00BE3F4B"/>
    <w:rsid w:val="00BE41E6"/>
    <w:rsid w:val="00BE5567"/>
    <w:rsid w:val="00BE5836"/>
    <w:rsid w:val="00BE58E6"/>
    <w:rsid w:val="00BE5907"/>
    <w:rsid w:val="00BE5F83"/>
    <w:rsid w:val="00BE6036"/>
    <w:rsid w:val="00BE6227"/>
    <w:rsid w:val="00BE79B1"/>
    <w:rsid w:val="00BE7F94"/>
    <w:rsid w:val="00BF0C64"/>
    <w:rsid w:val="00BF0E96"/>
    <w:rsid w:val="00BF10BC"/>
    <w:rsid w:val="00BF26F6"/>
    <w:rsid w:val="00BF2888"/>
    <w:rsid w:val="00BF2DF1"/>
    <w:rsid w:val="00BF3614"/>
    <w:rsid w:val="00BF3B8C"/>
    <w:rsid w:val="00BF3BA0"/>
    <w:rsid w:val="00BF3FA3"/>
    <w:rsid w:val="00BF3FFF"/>
    <w:rsid w:val="00BF4210"/>
    <w:rsid w:val="00BF4FB8"/>
    <w:rsid w:val="00BF69B8"/>
    <w:rsid w:val="00BF706E"/>
    <w:rsid w:val="00BF7791"/>
    <w:rsid w:val="00C000BB"/>
    <w:rsid w:val="00C00638"/>
    <w:rsid w:val="00C00695"/>
    <w:rsid w:val="00C007A3"/>
    <w:rsid w:val="00C009AE"/>
    <w:rsid w:val="00C00E99"/>
    <w:rsid w:val="00C0196A"/>
    <w:rsid w:val="00C01C49"/>
    <w:rsid w:val="00C0211D"/>
    <w:rsid w:val="00C02333"/>
    <w:rsid w:val="00C024FC"/>
    <w:rsid w:val="00C04D33"/>
    <w:rsid w:val="00C0507B"/>
    <w:rsid w:val="00C054FB"/>
    <w:rsid w:val="00C05502"/>
    <w:rsid w:val="00C05A60"/>
    <w:rsid w:val="00C0667A"/>
    <w:rsid w:val="00C0702E"/>
    <w:rsid w:val="00C071A7"/>
    <w:rsid w:val="00C07667"/>
    <w:rsid w:val="00C123C3"/>
    <w:rsid w:val="00C1241F"/>
    <w:rsid w:val="00C1274B"/>
    <w:rsid w:val="00C129F5"/>
    <w:rsid w:val="00C13014"/>
    <w:rsid w:val="00C135E3"/>
    <w:rsid w:val="00C13D66"/>
    <w:rsid w:val="00C13ED9"/>
    <w:rsid w:val="00C14541"/>
    <w:rsid w:val="00C14773"/>
    <w:rsid w:val="00C1478B"/>
    <w:rsid w:val="00C150C6"/>
    <w:rsid w:val="00C15EDB"/>
    <w:rsid w:val="00C1675B"/>
    <w:rsid w:val="00C16C4F"/>
    <w:rsid w:val="00C16CA0"/>
    <w:rsid w:val="00C16F9E"/>
    <w:rsid w:val="00C20004"/>
    <w:rsid w:val="00C20531"/>
    <w:rsid w:val="00C20BD5"/>
    <w:rsid w:val="00C20CA8"/>
    <w:rsid w:val="00C223EF"/>
    <w:rsid w:val="00C2253B"/>
    <w:rsid w:val="00C2255D"/>
    <w:rsid w:val="00C22B9D"/>
    <w:rsid w:val="00C24700"/>
    <w:rsid w:val="00C24A9B"/>
    <w:rsid w:val="00C25681"/>
    <w:rsid w:val="00C26CD4"/>
    <w:rsid w:val="00C275B1"/>
    <w:rsid w:val="00C301B6"/>
    <w:rsid w:val="00C30C69"/>
    <w:rsid w:val="00C30E85"/>
    <w:rsid w:val="00C31852"/>
    <w:rsid w:val="00C31878"/>
    <w:rsid w:val="00C3187D"/>
    <w:rsid w:val="00C328B1"/>
    <w:rsid w:val="00C32B99"/>
    <w:rsid w:val="00C32C8F"/>
    <w:rsid w:val="00C32CA6"/>
    <w:rsid w:val="00C335F8"/>
    <w:rsid w:val="00C34991"/>
    <w:rsid w:val="00C34C35"/>
    <w:rsid w:val="00C34DC6"/>
    <w:rsid w:val="00C35C47"/>
    <w:rsid w:val="00C36170"/>
    <w:rsid w:val="00C3706D"/>
    <w:rsid w:val="00C3718E"/>
    <w:rsid w:val="00C373EA"/>
    <w:rsid w:val="00C4014D"/>
    <w:rsid w:val="00C41B70"/>
    <w:rsid w:val="00C41F77"/>
    <w:rsid w:val="00C4242B"/>
    <w:rsid w:val="00C4253A"/>
    <w:rsid w:val="00C429DB"/>
    <w:rsid w:val="00C42B2E"/>
    <w:rsid w:val="00C42B74"/>
    <w:rsid w:val="00C4312D"/>
    <w:rsid w:val="00C431BF"/>
    <w:rsid w:val="00C432A5"/>
    <w:rsid w:val="00C4381D"/>
    <w:rsid w:val="00C43A9E"/>
    <w:rsid w:val="00C43F99"/>
    <w:rsid w:val="00C43FF0"/>
    <w:rsid w:val="00C441E3"/>
    <w:rsid w:val="00C44407"/>
    <w:rsid w:val="00C4448D"/>
    <w:rsid w:val="00C44ED6"/>
    <w:rsid w:val="00C452CD"/>
    <w:rsid w:val="00C456D7"/>
    <w:rsid w:val="00C45FE5"/>
    <w:rsid w:val="00C46D6A"/>
    <w:rsid w:val="00C47466"/>
    <w:rsid w:val="00C475B6"/>
    <w:rsid w:val="00C47944"/>
    <w:rsid w:val="00C47E13"/>
    <w:rsid w:val="00C5011A"/>
    <w:rsid w:val="00C507C9"/>
    <w:rsid w:val="00C50DF6"/>
    <w:rsid w:val="00C5117A"/>
    <w:rsid w:val="00C51354"/>
    <w:rsid w:val="00C51760"/>
    <w:rsid w:val="00C51916"/>
    <w:rsid w:val="00C52410"/>
    <w:rsid w:val="00C5247A"/>
    <w:rsid w:val="00C525B3"/>
    <w:rsid w:val="00C52652"/>
    <w:rsid w:val="00C53372"/>
    <w:rsid w:val="00C54926"/>
    <w:rsid w:val="00C5531A"/>
    <w:rsid w:val="00C55384"/>
    <w:rsid w:val="00C56FCC"/>
    <w:rsid w:val="00C57751"/>
    <w:rsid w:val="00C57AF8"/>
    <w:rsid w:val="00C57B3F"/>
    <w:rsid w:val="00C60DAE"/>
    <w:rsid w:val="00C6163A"/>
    <w:rsid w:val="00C61B6C"/>
    <w:rsid w:val="00C6225A"/>
    <w:rsid w:val="00C63819"/>
    <w:rsid w:val="00C63B22"/>
    <w:rsid w:val="00C649D5"/>
    <w:rsid w:val="00C657AE"/>
    <w:rsid w:val="00C65BD3"/>
    <w:rsid w:val="00C66225"/>
    <w:rsid w:val="00C66542"/>
    <w:rsid w:val="00C6716C"/>
    <w:rsid w:val="00C67C02"/>
    <w:rsid w:val="00C67E49"/>
    <w:rsid w:val="00C7068B"/>
    <w:rsid w:val="00C70759"/>
    <w:rsid w:val="00C715A0"/>
    <w:rsid w:val="00C716DC"/>
    <w:rsid w:val="00C73015"/>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6B46"/>
    <w:rsid w:val="00C76E8C"/>
    <w:rsid w:val="00C77EFC"/>
    <w:rsid w:val="00C801BE"/>
    <w:rsid w:val="00C8048E"/>
    <w:rsid w:val="00C80BD2"/>
    <w:rsid w:val="00C818EB"/>
    <w:rsid w:val="00C81BA7"/>
    <w:rsid w:val="00C8241E"/>
    <w:rsid w:val="00C826BB"/>
    <w:rsid w:val="00C82B81"/>
    <w:rsid w:val="00C82D6B"/>
    <w:rsid w:val="00C833BE"/>
    <w:rsid w:val="00C836D6"/>
    <w:rsid w:val="00C8386A"/>
    <w:rsid w:val="00C83964"/>
    <w:rsid w:val="00C83AC3"/>
    <w:rsid w:val="00C83AEE"/>
    <w:rsid w:val="00C83C62"/>
    <w:rsid w:val="00C84011"/>
    <w:rsid w:val="00C842DE"/>
    <w:rsid w:val="00C8439A"/>
    <w:rsid w:val="00C84C52"/>
    <w:rsid w:val="00C84CCE"/>
    <w:rsid w:val="00C84EE4"/>
    <w:rsid w:val="00C861AC"/>
    <w:rsid w:val="00C86255"/>
    <w:rsid w:val="00C8712C"/>
    <w:rsid w:val="00C87AC4"/>
    <w:rsid w:val="00C90EE5"/>
    <w:rsid w:val="00C90F5D"/>
    <w:rsid w:val="00C916A6"/>
    <w:rsid w:val="00C91A44"/>
    <w:rsid w:val="00C92461"/>
    <w:rsid w:val="00C92603"/>
    <w:rsid w:val="00C929B5"/>
    <w:rsid w:val="00C92B57"/>
    <w:rsid w:val="00C931EC"/>
    <w:rsid w:val="00C93273"/>
    <w:rsid w:val="00C9403B"/>
    <w:rsid w:val="00C942D9"/>
    <w:rsid w:val="00C945B1"/>
    <w:rsid w:val="00C9477F"/>
    <w:rsid w:val="00C949CD"/>
    <w:rsid w:val="00C94CE9"/>
    <w:rsid w:val="00C957DB"/>
    <w:rsid w:val="00C95A1F"/>
    <w:rsid w:val="00C95D60"/>
    <w:rsid w:val="00C962CB"/>
    <w:rsid w:val="00C96ED5"/>
    <w:rsid w:val="00C96EE9"/>
    <w:rsid w:val="00C96F79"/>
    <w:rsid w:val="00C9709F"/>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5B1"/>
    <w:rsid w:val="00CA66A8"/>
    <w:rsid w:val="00CA678E"/>
    <w:rsid w:val="00CA79B4"/>
    <w:rsid w:val="00CA7E2D"/>
    <w:rsid w:val="00CB02D2"/>
    <w:rsid w:val="00CB02FC"/>
    <w:rsid w:val="00CB04B7"/>
    <w:rsid w:val="00CB09DA"/>
    <w:rsid w:val="00CB0E54"/>
    <w:rsid w:val="00CB0FDB"/>
    <w:rsid w:val="00CB1060"/>
    <w:rsid w:val="00CB1068"/>
    <w:rsid w:val="00CB12DE"/>
    <w:rsid w:val="00CB1319"/>
    <w:rsid w:val="00CB1797"/>
    <w:rsid w:val="00CB1CB8"/>
    <w:rsid w:val="00CB1D02"/>
    <w:rsid w:val="00CB1DE1"/>
    <w:rsid w:val="00CB2326"/>
    <w:rsid w:val="00CB25E8"/>
    <w:rsid w:val="00CB345F"/>
    <w:rsid w:val="00CB3657"/>
    <w:rsid w:val="00CB42E9"/>
    <w:rsid w:val="00CB478D"/>
    <w:rsid w:val="00CB4A8A"/>
    <w:rsid w:val="00CB4D5E"/>
    <w:rsid w:val="00CB5799"/>
    <w:rsid w:val="00CB5A1F"/>
    <w:rsid w:val="00CB690B"/>
    <w:rsid w:val="00CB6F5D"/>
    <w:rsid w:val="00CB70F6"/>
    <w:rsid w:val="00CB74BD"/>
    <w:rsid w:val="00CC06DF"/>
    <w:rsid w:val="00CC0E6B"/>
    <w:rsid w:val="00CC1CC9"/>
    <w:rsid w:val="00CC23E5"/>
    <w:rsid w:val="00CC279F"/>
    <w:rsid w:val="00CC2B37"/>
    <w:rsid w:val="00CC32BE"/>
    <w:rsid w:val="00CC3315"/>
    <w:rsid w:val="00CC360B"/>
    <w:rsid w:val="00CC3D06"/>
    <w:rsid w:val="00CC3D74"/>
    <w:rsid w:val="00CC3E3B"/>
    <w:rsid w:val="00CC3F68"/>
    <w:rsid w:val="00CC4290"/>
    <w:rsid w:val="00CC4912"/>
    <w:rsid w:val="00CC4B64"/>
    <w:rsid w:val="00CC4D38"/>
    <w:rsid w:val="00CC4D47"/>
    <w:rsid w:val="00CC4DB2"/>
    <w:rsid w:val="00CC51AC"/>
    <w:rsid w:val="00CC51E4"/>
    <w:rsid w:val="00CC5931"/>
    <w:rsid w:val="00CC5993"/>
    <w:rsid w:val="00CC6167"/>
    <w:rsid w:val="00CC6E7A"/>
    <w:rsid w:val="00CD003E"/>
    <w:rsid w:val="00CD005E"/>
    <w:rsid w:val="00CD0470"/>
    <w:rsid w:val="00CD12EC"/>
    <w:rsid w:val="00CD177D"/>
    <w:rsid w:val="00CD259E"/>
    <w:rsid w:val="00CD2AD8"/>
    <w:rsid w:val="00CD2FB6"/>
    <w:rsid w:val="00CD35E6"/>
    <w:rsid w:val="00CD40C4"/>
    <w:rsid w:val="00CD41A9"/>
    <w:rsid w:val="00CD4710"/>
    <w:rsid w:val="00CD4B26"/>
    <w:rsid w:val="00CD54A2"/>
    <w:rsid w:val="00CD54C1"/>
    <w:rsid w:val="00CD5A16"/>
    <w:rsid w:val="00CD629A"/>
    <w:rsid w:val="00CD6307"/>
    <w:rsid w:val="00CD6980"/>
    <w:rsid w:val="00CD72DF"/>
    <w:rsid w:val="00CD7315"/>
    <w:rsid w:val="00CD7479"/>
    <w:rsid w:val="00CE08F8"/>
    <w:rsid w:val="00CE10EF"/>
    <w:rsid w:val="00CE1355"/>
    <w:rsid w:val="00CE1757"/>
    <w:rsid w:val="00CE18DA"/>
    <w:rsid w:val="00CE2622"/>
    <w:rsid w:val="00CE2CD7"/>
    <w:rsid w:val="00CE358B"/>
    <w:rsid w:val="00CE3BD8"/>
    <w:rsid w:val="00CE3BEA"/>
    <w:rsid w:val="00CE3EAB"/>
    <w:rsid w:val="00CE4127"/>
    <w:rsid w:val="00CE4235"/>
    <w:rsid w:val="00CE4482"/>
    <w:rsid w:val="00CE50A2"/>
    <w:rsid w:val="00CE50FD"/>
    <w:rsid w:val="00CE5975"/>
    <w:rsid w:val="00CE5DCA"/>
    <w:rsid w:val="00CE5E28"/>
    <w:rsid w:val="00CE64C9"/>
    <w:rsid w:val="00CE752A"/>
    <w:rsid w:val="00CE78E1"/>
    <w:rsid w:val="00CE79D2"/>
    <w:rsid w:val="00CE7B6C"/>
    <w:rsid w:val="00CF0D6E"/>
    <w:rsid w:val="00CF1099"/>
    <w:rsid w:val="00CF1211"/>
    <w:rsid w:val="00CF15D6"/>
    <w:rsid w:val="00CF1FC3"/>
    <w:rsid w:val="00CF205D"/>
    <w:rsid w:val="00CF217A"/>
    <w:rsid w:val="00CF430B"/>
    <w:rsid w:val="00CF474F"/>
    <w:rsid w:val="00CF4BA8"/>
    <w:rsid w:val="00CF5013"/>
    <w:rsid w:val="00CF5440"/>
    <w:rsid w:val="00CF5C1E"/>
    <w:rsid w:val="00CF5D28"/>
    <w:rsid w:val="00CF5D72"/>
    <w:rsid w:val="00CF613D"/>
    <w:rsid w:val="00CF64C4"/>
    <w:rsid w:val="00CF6A07"/>
    <w:rsid w:val="00CF6AEE"/>
    <w:rsid w:val="00CF6C02"/>
    <w:rsid w:val="00CF6D62"/>
    <w:rsid w:val="00CF75E7"/>
    <w:rsid w:val="00CF76E7"/>
    <w:rsid w:val="00CF7BFA"/>
    <w:rsid w:val="00D013E9"/>
    <w:rsid w:val="00D01722"/>
    <w:rsid w:val="00D01830"/>
    <w:rsid w:val="00D019DB"/>
    <w:rsid w:val="00D02C40"/>
    <w:rsid w:val="00D03718"/>
    <w:rsid w:val="00D038B3"/>
    <w:rsid w:val="00D03A33"/>
    <w:rsid w:val="00D03A8A"/>
    <w:rsid w:val="00D050B0"/>
    <w:rsid w:val="00D059B9"/>
    <w:rsid w:val="00D059D8"/>
    <w:rsid w:val="00D05DF8"/>
    <w:rsid w:val="00D05E4F"/>
    <w:rsid w:val="00D064E8"/>
    <w:rsid w:val="00D06708"/>
    <w:rsid w:val="00D06789"/>
    <w:rsid w:val="00D06AE8"/>
    <w:rsid w:val="00D077C8"/>
    <w:rsid w:val="00D07CAE"/>
    <w:rsid w:val="00D07F0C"/>
    <w:rsid w:val="00D10390"/>
    <w:rsid w:val="00D10461"/>
    <w:rsid w:val="00D1088D"/>
    <w:rsid w:val="00D108F5"/>
    <w:rsid w:val="00D1090E"/>
    <w:rsid w:val="00D109D9"/>
    <w:rsid w:val="00D11163"/>
    <w:rsid w:val="00D11414"/>
    <w:rsid w:val="00D11548"/>
    <w:rsid w:val="00D118D3"/>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954"/>
    <w:rsid w:val="00D22FBD"/>
    <w:rsid w:val="00D24106"/>
    <w:rsid w:val="00D242AE"/>
    <w:rsid w:val="00D243D0"/>
    <w:rsid w:val="00D2440F"/>
    <w:rsid w:val="00D2476A"/>
    <w:rsid w:val="00D24EFF"/>
    <w:rsid w:val="00D250DC"/>
    <w:rsid w:val="00D259BC"/>
    <w:rsid w:val="00D25A33"/>
    <w:rsid w:val="00D25EA1"/>
    <w:rsid w:val="00D26036"/>
    <w:rsid w:val="00D264C7"/>
    <w:rsid w:val="00D2657D"/>
    <w:rsid w:val="00D26C34"/>
    <w:rsid w:val="00D26CDA"/>
    <w:rsid w:val="00D2749A"/>
    <w:rsid w:val="00D2766B"/>
    <w:rsid w:val="00D27DBF"/>
    <w:rsid w:val="00D301A0"/>
    <w:rsid w:val="00D30216"/>
    <w:rsid w:val="00D30C19"/>
    <w:rsid w:val="00D310A6"/>
    <w:rsid w:val="00D31BF6"/>
    <w:rsid w:val="00D31DEB"/>
    <w:rsid w:val="00D32059"/>
    <w:rsid w:val="00D32284"/>
    <w:rsid w:val="00D3239B"/>
    <w:rsid w:val="00D32DA4"/>
    <w:rsid w:val="00D33917"/>
    <w:rsid w:val="00D33F70"/>
    <w:rsid w:val="00D34000"/>
    <w:rsid w:val="00D346FC"/>
    <w:rsid w:val="00D34BF9"/>
    <w:rsid w:val="00D34C73"/>
    <w:rsid w:val="00D356C2"/>
    <w:rsid w:val="00D35989"/>
    <w:rsid w:val="00D35D5A"/>
    <w:rsid w:val="00D35F9F"/>
    <w:rsid w:val="00D3626A"/>
    <w:rsid w:val="00D3689E"/>
    <w:rsid w:val="00D37E2C"/>
    <w:rsid w:val="00D406A2"/>
    <w:rsid w:val="00D40835"/>
    <w:rsid w:val="00D41ADD"/>
    <w:rsid w:val="00D433D2"/>
    <w:rsid w:val="00D44018"/>
    <w:rsid w:val="00D440BD"/>
    <w:rsid w:val="00D44806"/>
    <w:rsid w:val="00D44A4C"/>
    <w:rsid w:val="00D44A95"/>
    <w:rsid w:val="00D45567"/>
    <w:rsid w:val="00D458B4"/>
    <w:rsid w:val="00D45FA7"/>
    <w:rsid w:val="00D46997"/>
    <w:rsid w:val="00D46C97"/>
    <w:rsid w:val="00D4706E"/>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2A61"/>
    <w:rsid w:val="00D53232"/>
    <w:rsid w:val="00D539E6"/>
    <w:rsid w:val="00D53A09"/>
    <w:rsid w:val="00D55556"/>
    <w:rsid w:val="00D5577E"/>
    <w:rsid w:val="00D5638C"/>
    <w:rsid w:val="00D5692C"/>
    <w:rsid w:val="00D574BF"/>
    <w:rsid w:val="00D5790C"/>
    <w:rsid w:val="00D60BA3"/>
    <w:rsid w:val="00D6196C"/>
    <w:rsid w:val="00D61E61"/>
    <w:rsid w:val="00D62439"/>
    <w:rsid w:val="00D62D0A"/>
    <w:rsid w:val="00D63342"/>
    <w:rsid w:val="00D63597"/>
    <w:rsid w:val="00D63F44"/>
    <w:rsid w:val="00D6443E"/>
    <w:rsid w:val="00D64472"/>
    <w:rsid w:val="00D653DA"/>
    <w:rsid w:val="00D655F5"/>
    <w:rsid w:val="00D66089"/>
    <w:rsid w:val="00D6623F"/>
    <w:rsid w:val="00D67B0F"/>
    <w:rsid w:val="00D70107"/>
    <w:rsid w:val="00D701D6"/>
    <w:rsid w:val="00D704A7"/>
    <w:rsid w:val="00D70B9C"/>
    <w:rsid w:val="00D70DD4"/>
    <w:rsid w:val="00D7181F"/>
    <w:rsid w:val="00D72111"/>
    <w:rsid w:val="00D72D63"/>
    <w:rsid w:val="00D72F5C"/>
    <w:rsid w:val="00D73014"/>
    <w:rsid w:val="00D7334A"/>
    <w:rsid w:val="00D74499"/>
    <w:rsid w:val="00D745B1"/>
    <w:rsid w:val="00D74A58"/>
    <w:rsid w:val="00D74C1B"/>
    <w:rsid w:val="00D7585B"/>
    <w:rsid w:val="00D75B47"/>
    <w:rsid w:val="00D76220"/>
    <w:rsid w:val="00D764D3"/>
    <w:rsid w:val="00D77B7B"/>
    <w:rsid w:val="00D77F62"/>
    <w:rsid w:val="00D80274"/>
    <w:rsid w:val="00D8028B"/>
    <w:rsid w:val="00D80F4F"/>
    <w:rsid w:val="00D81603"/>
    <w:rsid w:val="00D819D5"/>
    <w:rsid w:val="00D819F7"/>
    <w:rsid w:val="00D81E6F"/>
    <w:rsid w:val="00D82647"/>
    <w:rsid w:val="00D8375C"/>
    <w:rsid w:val="00D83BCD"/>
    <w:rsid w:val="00D83C2C"/>
    <w:rsid w:val="00D83EB8"/>
    <w:rsid w:val="00D843BE"/>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177"/>
    <w:rsid w:val="00D925F6"/>
    <w:rsid w:val="00D92919"/>
    <w:rsid w:val="00D92DA6"/>
    <w:rsid w:val="00D9344A"/>
    <w:rsid w:val="00D935E4"/>
    <w:rsid w:val="00D93DA0"/>
    <w:rsid w:val="00D9415C"/>
    <w:rsid w:val="00D94F4C"/>
    <w:rsid w:val="00D95434"/>
    <w:rsid w:val="00D9557D"/>
    <w:rsid w:val="00D95889"/>
    <w:rsid w:val="00D95AC1"/>
    <w:rsid w:val="00D95C65"/>
    <w:rsid w:val="00D95F4D"/>
    <w:rsid w:val="00D95FE1"/>
    <w:rsid w:val="00D96075"/>
    <w:rsid w:val="00D966C9"/>
    <w:rsid w:val="00D96F10"/>
    <w:rsid w:val="00D96FF4"/>
    <w:rsid w:val="00D974A0"/>
    <w:rsid w:val="00D975EB"/>
    <w:rsid w:val="00D976E5"/>
    <w:rsid w:val="00D97EE0"/>
    <w:rsid w:val="00DA01A0"/>
    <w:rsid w:val="00DA0591"/>
    <w:rsid w:val="00DA0E18"/>
    <w:rsid w:val="00DA1378"/>
    <w:rsid w:val="00DA1F25"/>
    <w:rsid w:val="00DA2642"/>
    <w:rsid w:val="00DA2C25"/>
    <w:rsid w:val="00DA3695"/>
    <w:rsid w:val="00DA44F0"/>
    <w:rsid w:val="00DA4D0A"/>
    <w:rsid w:val="00DA51C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713"/>
    <w:rsid w:val="00DB5E6E"/>
    <w:rsid w:val="00DB5ECC"/>
    <w:rsid w:val="00DB6D3F"/>
    <w:rsid w:val="00DB6F6F"/>
    <w:rsid w:val="00DB74F4"/>
    <w:rsid w:val="00DB7730"/>
    <w:rsid w:val="00DB78CA"/>
    <w:rsid w:val="00DC0A03"/>
    <w:rsid w:val="00DC0CBA"/>
    <w:rsid w:val="00DC0CF2"/>
    <w:rsid w:val="00DC0F03"/>
    <w:rsid w:val="00DC13EE"/>
    <w:rsid w:val="00DC1A8A"/>
    <w:rsid w:val="00DC20CE"/>
    <w:rsid w:val="00DC20E3"/>
    <w:rsid w:val="00DC222C"/>
    <w:rsid w:val="00DC248C"/>
    <w:rsid w:val="00DC2F8C"/>
    <w:rsid w:val="00DC38E0"/>
    <w:rsid w:val="00DC49AC"/>
    <w:rsid w:val="00DC4E5E"/>
    <w:rsid w:val="00DC5298"/>
    <w:rsid w:val="00DC5DDF"/>
    <w:rsid w:val="00DC5EC2"/>
    <w:rsid w:val="00DC61F5"/>
    <w:rsid w:val="00DC63CB"/>
    <w:rsid w:val="00DC63D3"/>
    <w:rsid w:val="00DC63D7"/>
    <w:rsid w:val="00DC64E5"/>
    <w:rsid w:val="00DC70C2"/>
    <w:rsid w:val="00DC7A0E"/>
    <w:rsid w:val="00DC7C91"/>
    <w:rsid w:val="00DC7D84"/>
    <w:rsid w:val="00DC7E06"/>
    <w:rsid w:val="00DC7E40"/>
    <w:rsid w:val="00DD02EC"/>
    <w:rsid w:val="00DD05A4"/>
    <w:rsid w:val="00DD07D2"/>
    <w:rsid w:val="00DD0F00"/>
    <w:rsid w:val="00DD0F34"/>
    <w:rsid w:val="00DD14BB"/>
    <w:rsid w:val="00DD16DB"/>
    <w:rsid w:val="00DD208B"/>
    <w:rsid w:val="00DD229E"/>
    <w:rsid w:val="00DD2FF4"/>
    <w:rsid w:val="00DD30EC"/>
    <w:rsid w:val="00DD3C41"/>
    <w:rsid w:val="00DD4D8F"/>
    <w:rsid w:val="00DD55E0"/>
    <w:rsid w:val="00DD5FAA"/>
    <w:rsid w:val="00DD603D"/>
    <w:rsid w:val="00DD622C"/>
    <w:rsid w:val="00DD682D"/>
    <w:rsid w:val="00DD71D7"/>
    <w:rsid w:val="00DD7862"/>
    <w:rsid w:val="00DE0D05"/>
    <w:rsid w:val="00DE1FBC"/>
    <w:rsid w:val="00DE22B5"/>
    <w:rsid w:val="00DE25C6"/>
    <w:rsid w:val="00DE26D0"/>
    <w:rsid w:val="00DE3669"/>
    <w:rsid w:val="00DE3C97"/>
    <w:rsid w:val="00DE3DBB"/>
    <w:rsid w:val="00DE468F"/>
    <w:rsid w:val="00DE46AC"/>
    <w:rsid w:val="00DE4AF9"/>
    <w:rsid w:val="00DE544A"/>
    <w:rsid w:val="00DE56D7"/>
    <w:rsid w:val="00DE5C10"/>
    <w:rsid w:val="00DE6258"/>
    <w:rsid w:val="00DE6DE9"/>
    <w:rsid w:val="00DE719E"/>
    <w:rsid w:val="00DE77F5"/>
    <w:rsid w:val="00DE7C46"/>
    <w:rsid w:val="00DF0205"/>
    <w:rsid w:val="00DF05A7"/>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937"/>
    <w:rsid w:val="00DF7ED2"/>
    <w:rsid w:val="00E002DA"/>
    <w:rsid w:val="00E009AF"/>
    <w:rsid w:val="00E00AC0"/>
    <w:rsid w:val="00E03203"/>
    <w:rsid w:val="00E03EBD"/>
    <w:rsid w:val="00E04778"/>
    <w:rsid w:val="00E04F40"/>
    <w:rsid w:val="00E053E3"/>
    <w:rsid w:val="00E0576C"/>
    <w:rsid w:val="00E05CAD"/>
    <w:rsid w:val="00E06288"/>
    <w:rsid w:val="00E06315"/>
    <w:rsid w:val="00E074BE"/>
    <w:rsid w:val="00E100B8"/>
    <w:rsid w:val="00E1030F"/>
    <w:rsid w:val="00E10CD9"/>
    <w:rsid w:val="00E11194"/>
    <w:rsid w:val="00E11788"/>
    <w:rsid w:val="00E11882"/>
    <w:rsid w:val="00E11A84"/>
    <w:rsid w:val="00E1359E"/>
    <w:rsid w:val="00E13A07"/>
    <w:rsid w:val="00E13CA8"/>
    <w:rsid w:val="00E13CB7"/>
    <w:rsid w:val="00E142A4"/>
    <w:rsid w:val="00E1433E"/>
    <w:rsid w:val="00E155C9"/>
    <w:rsid w:val="00E1576F"/>
    <w:rsid w:val="00E15A59"/>
    <w:rsid w:val="00E1642E"/>
    <w:rsid w:val="00E1650E"/>
    <w:rsid w:val="00E166C9"/>
    <w:rsid w:val="00E1683E"/>
    <w:rsid w:val="00E16853"/>
    <w:rsid w:val="00E16A48"/>
    <w:rsid w:val="00E16D35"/>
    <w:rsid w:val="00E173C0"/>
    <w:rsid w:val="00E176EA"/>
    <w:rsid w:val="00E17BC3"/>
    <w:rsid w:val="00E17F1A"/>
    <w:rsid w:val="00E2072E"/>
    <w:rsid w:val="00E210BA"/>
    <w:rsid w:val="00E212E9"/>
    <w:rsid w:val="00E21526"/>
    <w:rsid w:val="00E21B33"/>
    <w:rsid w:val="00E22D57"/>
    <w:rsid w:val="00E24656"/>
    <w:rsid w:val="00E251EC"/>
    <w:rsid w:val="00E257A7"/>
    <w:rsid w:val="00E26244"/>
    <w:rsid w:val="00E26DB9"/>
    <w:rsid w:val="00E27222"/>
    <w:rsid w:val="00E27E57"/>
    <w:rsid w:val="00E27FC2"/>
    <w:rsid w:val="00E30565"/>
    <w:rsid w:val="00E308C5"/>
    <w:rsid w:val="00E30BDE"/>
    <w:rsid w:val="00E31C28"/>
    <w:rsid w:val="00E31F13"/>
    <w:rsid w:val="00E322BC"/>
    <w:rsid w:val="00E32470"/>
    <w:rsid w:val="00E32958"/>
    <w:rsid w:val="00E329BB"/>
    <w:rsid w:val="00E3376D"/>
    <w:rsid w:val="00E33C59"/>
    <w:rsid w:val="00E34118"/>
    <w:rsid w:val="00E347DF"/>
    <w:rsid w:val="00E34F76"/>
    <w:rsid w:val="00E35665"/>
    <w:rsid w:val="00E35875"/>
    <w:rsid w:val="00E359F4"/>
    <w:rsid w:val="00E35C04"/>
    <w:rsid w:val="00E36207"/>
    <w:rsid w:val="00E36798"/>
    <w:rsid w:val="00E36BAC"/>
    <w:rsid w:val="00E36DD8"/>
    <w:rsid w:val="00E3712F"/>
    <w:rsid w:val="00E37E19"/>
    <w:rsid w:val="00E37F61"/>
    <w:rsid w:val="00E40057"/>
    <w:rsid w:val="00E4060A"/>
    <w:rsid w:val="00E40D62"/>
    <w:rsid w:val="00E41083"/>
    <w:rsid w:val="00E413BA"/>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5E8"/>
    <w:rsid w:val="00E51AFA"/>
    <w:rsid w:val="00E51AFB"/>
    <w:rsid w:val="00E51CE8"/>
    <w:rsid w:val="00E51E73"/>
    <w:rsid w:val="00E51F46"/>
    <w:rsid w:val="00E52365"/>
    <w:rsid w:val="00E524D6"/>
    <w:rsid w:val="00E52EC8"/>
    <w:rsid w:val="00E541B4"/>
    <w:rsid w:val="00E54694"/>
    <w:rsid w:val="00E54D5E"/>
    <w:rsid w:val="00E57AAF"/>
    <w:rsid w:val="00E57BAF"/>
    <w:rsid w:val="00E61342"/>
    <w:rsid w:val="00E61961"/>
    <w:rsid w:val="00E62033"/>
    <w:rsid w:val="00E62369"/>
    <w:rsid w:val="00E6246D"/>
    <w:rsid w:val="00E626CB"/>
    <w:rsid w:val="00E62C79"/>
    <w:rsid w:val="00E630D7"/>
    <w:rsid w:val="00E63979"/>
    <w:rsid w:val="00E640CC"/>
    <w:rsid w:val="00E64F76"/>
    <w:rsid w:val="00E65B52"/>
    <w:rsid w:val="00E66098"/>
    <w:rsid w:val="00E664B1"/>
    <w:rsid w:val="00E6686F"/>
    <w:rsid w:val="00E674C4"/>
    <w:rsid w:val="00E675D3"/>
    <w:rsid w:val="00E6776B"/>
    <w:rsid w:val="00E67C1A"/>
    <w:rsid w:val="00E71E56"/>
    <w:rsid w:val="00E723A7"/>
    <w:rsid w:val="00E7338E"/>
    <w:rsid w:val="00E73EAD"/>
    <w:rsid w:val="00E74212"/>
    <w:rsid w:val="00E744DD"/>
    <w:rsid w:val="00E744E6"/>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BC4"/>
    <w:rsid w:val="00E83F4B"/>
    <w:rsid w:val="00E840F5"/>
    <w:rsid w:val="00E840F8"/>
    <w:rsid w:val="00E84689"/>
    <w:rsid w:val="00E85307"/>
    <w:rsid w:val="00E858F1"/>
    <w:rsid w:val="00E85A07"/>
    <w:rsid w:val="00E85CCC"/>
    <w:rsid w:val="00E86386"/>
    <w:rsid w:val="00E8684F"/>
    <w:rsid w:val="00E8688E"/>
    <w:rsid w:val="00E87A05"/>
    <w:rsid w:val="00E87CA6"/>
    <w:rsid w:val="00E87E6E"/>
    <w:rsid w:val="00E905F6"/>
    <w:rsid w:val="00E9069B"/>
    <w:rsid w:val="00E91B8A"/>
    <w:rsid w:val="00E91C1D"/>
    <w:rsid w:val="00E925A5"/>
    <w:rsid w:val="00E92C11"/>
    <w:rsid w:val="00E92C32"/>
    <w:rsid w:val="00E93A02"/>
    <w:rsid w:val="00E93C02"/>
    <w:rsid w:val="00E943FF"/>
    <w:rsid w:val="00E946A6"/>
    <w:rsid w:val="00E94C64"/>
    <w:rsid w:val="00E950D1"/>
    <w:rsid w:val="00E954EC"/>
    <w:rsid w:val="00E955FD"/>
    <w:rsid w:val="00E9575B"/>
    <w:rsid w:val="00E95E3B"/>
    <w:rsid w:val="00E96745"/>
    <w:rsid w:val="00E9707C"/>
    <w:rsid w:val="00E97137"/>
    <w:rsid w:val="00EA073A"/>
    <w:rsid w:val="00EA0FCF"/>
    <w:rsid w:val="00EA1D43"/>
    <w:rsid w:val="00EA1FA7"/>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6E65"/>
    <w:rsid w:val="00EA709C"/>
    <w:rsid w:val="00EA70ED"/>
    <w:rsid w:val="00EA719A"/>
    <w:rsid w:val="00EB002D"/>
    <w:rsid w:val="00EB005C"/>
    <w:rsid w:val="00EB1743"/>
    <w:rsid w:val="00EB19F9"/>
    <w:rsid w:val="00EB1C53"/>
    <w:rsid w:val="00EB1FA1"/>
    <w:rsid w:val="00EB241D"/>
    <w:rsid w:val="00EB272F"/>
    <w:rsid w:val="00EB2D87"/>
    <w:rsid w:val="00EB2E14"/>
    <w:rsid w:val="00EB34EE"/>
    <w:rsid w:val="00EB3595"/>
    <w:rsid w:val="00EB3773"/>
    <w:rsid w:val="00EB3C31"/>
    <w:rsid w:val="00EB3D4B"/>
    <w:rsid w:val="00EB3F39"/>
    <w:rsid w:val="00EB434D"/>
    <w:rsid w:val="00EB584A"/>
    <w:rsid w:val="00EB5AE2"/>
    <w:rsid w:val="00EB6399"/>
    <w:rsid w:val="00EB6AC8"/>
    <w:rsid w:val="00EB728A"/>
    <w:rsid w:val="00EB763C"/>
    <w:rsid w:val="00EC19B7"/>
    <w:rsid w:val="00EC1BA5"/>
    <w:rsid w:val="00EC1D78"/>
    <w:rsid w:val="00EC1E9A"/>
    <w:rsid w:val="00EC2192"/>
    <w:rsid w:val="00EC34ED"/>
    <w:rsid w:val="00EC43ED"/>
    <w:rsid w:val="00EC500F"/>
    <w:rsid w:val="00EC5328"/>
    <w:rsid w:val="00EC55BB"/>
    <w:rsid w:val="00EC5772"/>
    <w:rsid w:val="00EC5AB8"/>
    <w:rsid w:val="00EC5D12"/>
    <w:rsid w:val="00EC5E19"/>
    <w:rsid w:val="00EC67C5"/>
    <w:rsid w:val="00EC71DA"/>
    <w:rsid w:val="00EC75AE"/>
    <w:rsid w:val="00EC7DB7"/>
    <w:rsid w:val="00EC7DDF"/>
    <w:rsid w:val="00ED058D"/>
    <w:rsid w:val="00ED0C60"/>
    <w:rsid w:val="00ED0C7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615A"/>
    <w:rsid w:val="00ED75FA"/>
    <w:rsid w:val="00EE07BE"/>
    <w:rsid w:val="00EE0891"/>
    <w:rsid w:val="00EE1325"/>
    <w:rsid w:val="00EE1329"/>
    <w:rsid w:val="00EE1E49"/>
    <w:rsid w:val="00EE1E51"/>
    <w:rsid w:val="00EE2EE6"/>
    <w:rsid w:val="00EE34BA"/>
    <w:rsid w:val="00EE39D2"/>
    <w:rsid w:val="00EE3AA1"/>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3B0"/>
    <w:rsid w:val="00EF28FE"/>
    <w:rsid w:val="00EF36C6"/>
    <w:rsid w:val="00EF409F"/>
    <w:rsid w:val="00EF4108"/>
    <w:rsid w:val="00EF43A6"/>
    <w:rsid w:val="00EF44AC"/>
    <w:rsid w:val="00EF4694"/>
    <w:rsid w:val="00EF4A10"/>
    <w:rsid w:val="00EF51F9"/>
    <w:rsid w:val="00EF5E46"/>
    <w:rsid w:val="00EF5FE4"/>
    <w:rsid w:val="00EF6523"/>
    <w:rsid w:val="00EF69F9"/>
    <w:rsid w:val="00EF7502"/>
    <w:rsid w:val="00EF7925"/>
    <w:rsid w:val="00F00695"/>
    <w:rsid w:val="00F01C15"/>
    <w:rsid w:val="00F02218"/>
    <w:rsid w:val="00F0264D"/>
    <w:rsid w:val="00F036D7"/>
    <w:rsid w:val="00F04024"/>
    <w:rsid w:val="00F04563"/>
    <w:rsid w:val="00F055D3"/>
    <w:rsid w:val="00F05CCA"/>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3B7A"/>
    <w:rsid w:val="00F13FFB"/>
    <w:rsid w:val="00F14A1A"/>
    <w:rsid w:val="00F154C1"/>
    <w:rsid w:val="00F1571D"/>
    <w:rsid w:val="00F15774"/>
    <w:rsid w:val="00F15BD9"/>
    <w:rsid w:val="00F162CB"/>
    <w:rsid w:val="00F17208"/>
    <w:rsid w:val="00F174DB"/>
    <w:rsid w:val="00F17E89"/>
    <w:rsid w:val="00F20815"/>
    <w:rsid w:val="00F20E1C"/>
    <w:rsid w:val="00F21801"/>
    <w:rsid w:val="00F22353"/>
    <w:rsid w:val="00F23D56"/>
    <w:rsid w:val="00F23E98"/>
    <w:rsid w:val="00F24293"/>
    <w:rsid w:val="00F24C58"/>
    <w:rsid w:val="00F24E08"/>
    <w:rsid w:val="00F26B89"/>
    <w:rsid w:val="00F271E2"/>
    <w:rsid w:val="00F274EE"/>
    <w:rsid w:val="00F275FD"/>
    <w:rsid w:val="00F27706"/>
    <w:rsid w:val="00F27AF8"/>
    <w:rsid w:val="00F27B45"/>
    <w:rsid w:val="00F27C27"/>
    <w:rsid w:val="00F27DFB"/>
    <w:rsid w:val="00F306D6"/>
    <w:rsid w:val="00F3182D"/>
    <w:rsid w:val="00F320B0"/>
    <w:rsid w:val="00F326B2"/>
    <w:rsid w:val="00F32B07"/>
    <w:rsid w:val="00F33260"/>
    <w:rsid w:val="00F33EE3"/>
    <w:rsid w:val="00F34B95"/>
    <w:rsid w:val="00F3515A"/>
    <w:rsid w:val="00F3547F"/>
    <w:rsid w:val="00F357EE"/>
    <w:rsid w:val="00F360E9"/>
    <w:rsid w:val="00F37A8C"/>
    <w:rsid w:val="00F37C51"/>
    <w:rsid w:val="00F41714"/>
    <w:rsid w:val="00F41838"/>
    <w:rsid w:val="00F41DEF"/>
    <w:rsid w:val="00F429B6"/>
    <w:rsid w:val="00F42DFF"/>
    <w:rsid w:val="00F436DB"/>
    <w:rsid w:val="00F44DE7"/>
    <w:rsid w:val="00F44F4F"/>
    <w:rsid w:val="00F45040"/>
    <w:rsid w:val="00F45117"/>
    <w:rsid w:val="00F45732"/>
    <w:rsid w:val="00F45B7D"/>
    <w:rsid w:val="00F46701"/>
    <w:rsid w:val="00F469B1"/>
    <w:rsid w:val="00F4721B"/>
    <w:rsid w:val="00F4767F"/>
    <w:rsid w:val="00F47F85"/>
    <w:rsid w:val="00F50388"/>
    <w:rsid w:val="00F505D7"/>
    <w:rsid w:val="00F514B0"/>
    <w:rsid w:val="00F520BC"/>
    <w:rsid w:val="00F52B3A"/>
    <w:rsid w:val="00F532E8"/>
    <w:rsid w:val="00F5351E"/>
    <w:rsid w:val="00F537E1"/>
    <w:rsid w:val="00F541DD"/>
    <w:rsid w:val="00F5433D"/>
    <w:rsid w:val="00F54E01"/>
    <w:rsid w:val="00F55466"/>
    <w:rsid w:val="00F55682"/>
    <w:rsid w:val="00F55A9D"/>
    <w:rsid w:val="00F55B4A"/>
    <w:rsid w:val="00F55C13"/>
    <w:rsid w:val="00F55CF6"/>
    <w:rsid w:val="00F570E9"/>
    <w:rsid w:val="00F57D1E"/>
    <w:rsid w:val="00F60014"/>
    <w:rsid w:val="00F60A52"/>
    <w:rsid w:val="00F61081"/>
    <w:rsid w:val="00F6171B"/>
    <w:rsid w:val="00F61C2E"/>
    <w:rsid w:val="00F61F75"/>
    <w:rsid w:val="00F61F7F"/>
    <w:rsid w:val="00F6202E"/>
    <w:rsid w:val="00F625CD"/>
    <w:rsid w:val="00F6264A"/>
    <w:rsid w:val="00F62C49"/>
    <w:rsid w:val="00F62FA4"/>
    <w:rsid w:val="00F63549"/>
    <w:rsid w:val="00F647DE"/>
    <w:rsid w:val="00F64DFC"/>
    <w:rsid w:val="00F654E6"/>
    <w:rsid w:val="00F66123"/>
    <w:rsid w:val="00F665FA"/>
    <w:rsid w:val="00F66A34"/>
    <w:rsid w:val="00F7026B"/>
    <w:rsid w:val="00F7039A"/>
    <w:rsid w:val="00F709D9"/>
    <w:rsid w:val="00F719CA"/>
    <w:rsid w:val="00F71F66"/>
    <w:rsid w:val="00F71FB0"/>
    <w:rsid w:val="00F7220C"/>
    <w:rsid w:val="00F72BAF"/>
    <w:rsid w:val="00F72F8E"/>
    <w:rsid w:val="00F73782"/>
    <w:rsid w:val="00F73E87"/>
    <w:rsid w:val="00F744C7"/>
    <w:rsid w:val="00F747CF"/>
    <w:rsid w:val="00F74EB5"/>
    <w:rsid w:val="00F74EFC"/>
    <w:rsid w:val="00F76A06"/>
    <w:rsid w:val="00F76C9A"/>
    <w:rsid w:val="00F77362"/>
    <w:rsid w:val="00F77622"/>
    <w:rsid w:val="00F8023A"/>
    <w:rsid w:val="00F803D4"/>
    <w:rsid w:val="00F80555"/>
    <w:rsid w:val="00F80605"/>
    <w:rsid w:val="00F80DB5"/>
    <w:rsid w:val="00F81073"/>
    <w:rsid w:val="00F822E1"/>
    <w:rsid w:val="00F8305A"/>
    <w:rsid w:val="00F840AA"/>
    <w:rsid w:val="00F8449B"/>
    <w:rsid w:val="00F84A73"/>
    <w:rsid w:val="00F84DB2"/>
    <w:rsid w:val="00F8533C"/>
    <w:rsid w:val="00F859BE"/>
    <w:rsid w:val="00F85F8C"/>
    <w:rsid w:val="00F8626B"/>
    <w:rsid w:val="00F863E2"/>
    <w:rsid w:val="00F86745"/>
    <w:rsid w:val="00F8680B"/>
    <w:rsid w:val="00F86872"/>
    <w:rsid w:val="00F86A4B"/>
    <w:rsid w:val="00F870E2"/>
    <w:rsid w:val="00F8730F"/>
    <w:rsid w:val="00F8735D"/>
    <w:rsid w:val="00F875C0"/>
    <w:rsid w:val="00F87C0E"/>
    <w:rsid w:val="00F9063A"/>
    <w:rsid w:val="00F90970"/>
    <w:rsid w:val="00F90A62"/>
    <w:rsid w:val="00F90F46"/>
    <w:rsid w:val="00F91321"/>
    <w:rsid w:val="00F91ED8"/>
    <w:rsid w:val="00F92443"/>
    <w:rsid w:val="00F9381A"/>
    <w:rsid w:val="00F94182"/>
    <w:rsid w:val="00F9443F"/>
    <w:rsid w:val="00F94559"/>
    <w:rsid w:val="00F94CBE"/>
    <w:rsid w:val="00F95061"/>
    <w:rsid w:val="00F95166"/>
    <w:rsid w:val="00F952B4"/>
    <w:rsid w:val="00F95324"/>
    <w:rsid w:val="00F95A37"/>
    <w:rsid w:val="00F95F6B"/>
    <w:rsid w:val="00F9606B"/>
    <w:rsid w:val="00F96550"/>
    <w:rsid w:val="00F9657A"/>
    <w:rsid w:val="00F96E5C"/>
    <w:rsid w:val="00F96F32"/>
    <w:rsid w:val="00F97BCD"/>
    <w:rsid w:val="00FA004A"/>
    <w:rsid w:val="00FA0072"/>
    <w:rsid w:val="00FA042F"/>
    <w:rsid w:val="00FA04EC"/>
    <w:rsid w:val="00FA19C5"/>
    <w:rsid w:val="00FA1E4D"/>
    <w:rsid w:val="00FA21A0"/>
    <w:rsid w:val="00FA3278"/>
    <w:rsid w:val="00FA3428"/>
    <w:rsid w:val="00FA381E"/>
    <w:rsid w:val="00FA3AEF"/>
    <w:rsid w:val="00FA3B08"/>
    <w:rsid w:val="00FA3F46"/>
    <w:rsid w:val="00FA3FAB"/>
    <w:rsid w:val="00FA4008"/>
    <w:rsid w:val="00FA42C9"/>
    <w:rsid w:val="00FA432C"/>
    <w:rsid w:val="00FA4E8F"/>
    <w:rsid w:val="00FA5531"/>
    <w:rsid w:val="00FA565F"/>
    <w:rsid w:val="00FA60FC"/>
    <w:rsid w:val="00FA64DB"/>
    <w:rsid w:val="00FA6554"/>
    <w:rsid w:val="00FA6E7F"/>
    <w:rsid w:val="00FA6F24"/>
    <w:rsid w:val="00FA7114"/>
    <w:rsid w:val="00FA751E"/>
    <w:rsid w:val="00FA756C"/>
    <w:rsid w:val="00FA7F43"/>
    <w:rsid w:val="00FA7FE5"/>
    <w:rsid w:val="00FB004C"/>
    <w:rsid w:val="00FB02F9"/>
    <w:rsid w:val="00FB0442"/>
    <w:rsid w:val="00FB0726"/>
    <w:rsid w:val="00FB0AA8"/>
    <w:rsid w:val="00FB0CB7"/>
    <w:rsid w:val="00FB1451"/>
    <w:rsid w:val="00FB16F6"/>
    <w:rsid w:val="00FB1CFD"/>
    <w:rsid w:val="00FB1DAF"/>
    <w:rsid w:val="00FB1FC6"/>
    <w:rsid w:val="00FB2056"/>
    <w:rsid w:val="00FB2379"/>
    <w:rsid w:val="00FB2492"/>
    <w:rsid w:val="00FB27CB"/>
    <w:rsid w:val="00FB309E"/>
    <w:rsid w:val="00FB30EB"/>
    <w:rsid w:val="00FB334E"/>
    <w:rsid w:val="00FB33AC"/>
    <w:rsid w:val="00FB3938"/>
    <w:rsid w:val="00FB3DFC"/>
    <w:rsid w:val="00FB431A"/>
    <w:rsid w:val="00FB4F3C"/>
    <w:rsid w:val="00FB5081"/>
    <w:rsid w:val="00FB6001"/>
    <w:rsid w:val="00FB6659"/>
    <w:rsid w:val="00FB6AD8"/>
    <w:rsid w:val="00FB7D8E"/>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C5F18"/>
    <w:rsid w:val="00FD0411"/>
    <w:rsid w:val="00FD060A"/>
    <w:rsid w:val="00FD06C1"/>
    <w:rsid w:val="00FD0A05"/>
    <w:rsid w:val="00FD175D"/>
    <w:rsid w:val="00FD27CB"/>
    <w:rsid w:val="00FD2AC2"/>
    <w:rsid w:val="00FD3CFA"/>
    <w:rsid w:val="00FD3FE1"/>
    <w:rsid w:val="00FD4D36"/>
    <w:rsid w:val="00FD5732"/>
    <w:rsid w:val="00FD645F"/>
    <w:rsid w:val="00FD677D"/>
    <w:rsid w:val="00FD68AD"/>
    <w:rsid w:val="00FD69BA"/>
    <w:rsid w:val="00FD6C26"/>
    <w:rsid w:val="00FD6ECD"/>
    <w:rsid w:val="00FD7526"/>
    <w:rsid w:val="00FD799D"/>
    <w:rsid w:val="00FD7E64"/>
    <w:rsid w:val="00FE002E"/>
    <w:rsid w:val="00FE089B"/>
    <w:rsid w:val="00FE0CF3"/>
    <w:rsid w:val="00FE1BD1"/>
    <w:rsid w:val="00FE1DE3"/>
    <w:rsid w:val="00FE2291"/>
    <w:rsid w:val="00FE2DD8"/>
    <w:rsid w:val="00FE4CD0"/>
    <w:rsid w:val="00FE5AE1"/>
    <w:rsid w:val="00FE5CE0"/>
    <w:rsid w:val="00FE6B28"/>
    <w:rsid w:val="00FE78AD"/>
    <w:rsid w:val="00FE7B8E"/>
    <w:rsid w:val="00FE7C7C"/>
    <w:rsid w:val="00FF076B"/>
    <w:rsid w:val="00FF16F2"/>
    <w:rsid w:val="00FF201A"/>
    <w:rsid w:val="00FF2CDC"/>
    <w:rsid w:val="00FF450D"/>
    <w:rsid w:val="00FF453D"/>
    <w:rsid w:val="00FF50A6"/>
    <w:rsid w:val="00FF5B20"/>
    <w:rsid w:val="00FF6CF0"/>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F0C0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6F9E"/>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16F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6F9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5D0357"/>
    <w:rPr>
      <w:rFonts w:asciiTheme="minorHAnsi" w:eastAsiaTheme="minorHAnsi" w:hAnsiTheme="minorHAnsi" w:cstheme="minorBidi"/>
      <w:sz w:val="22"/>
      <w:szCs w:val="22"/>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 w:type="character" w:customStyle="1" w:styleId="CRCoverPageChar">
    <w:name w:val="CR Cover Page Char"/>
    <w:link w:val="CRCoverPage"/>
    <w:locked/>
    <w:rsid w:val="00DB5713"/>
    <w:rPr>
      <w:rFonts w:ascii="Arial" w:eastAsia="MS Mincho" w:hAnsi="Arial"/>
      <w:lang w:val="en-GB" w:eastAsia="en-US"/>
    </w:rPr>
  </w:style>
  <w:style w:type="character" w:customStyle="1" w:styleId="ListParagraphChar">
    <w:name w:val="List Paragraph Char"/>
    <w:link w:val="ListParagraph"/>
    <w:uiPriority w:val="34"/>
    <w:locked/>
    <w:rsid w:val="00CD12EC"/>
    <w:rPr>
      <w:rFonts w:asciiTheme="minorHAnsi" w:eastAsiaTheme="minorEastAsia" w:hAnsiTheme="minorHAnsi" w:cstheme="minorBidi"/>
      <w:sz w:val="22"/>
      <w:szCs w:val="22"/>
      <w:lang w:val="en-US" w:eastAsia="ja-JP"/>
    </w:rPr>
  </w:style>
  <w:style w:type="paragraph" w:styleId="NormalWeb">
    <w:name w:val="Normal (Web)"/>
    <w:basedOn w:val="Normal"/>
    <w:uiPriority w:val="99"/>
    <w:unhideWhenUsed/>
    <w:rsid w:val="00354D44"/>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BC3541"/>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BC3541"/>
    <w:rPr>
      <w:rFonts w:ascii="Calibri" w:eastAsiaTheme="minorEastAsia" w:hAnsi="Calibri" w:cstheme="minorBidi"/>
      <w:sz w:val="22"/>
      <w:szCs w:val="21"/>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4618468">
      <w:bodyDiv w:val="1"/>
      <w:marLeft w:val="0"/>
      <w:marRight w:val="0"/>
      <w:marTop w:val="0"/>
      <w:marBottom w:val="0"/>
      <w:divBdr>
        <w:top w:val="none" w:sz="0" w:space="0" w:color="auto"/>
        <w:left w:val="none" w:sz="0" w:space="0" w:color="auto"/>
        <w:bottom w:val="none" w:sz="0" w:space="0" w:color="auto"/>
        <w:right w:val="none" w:sz="0" w:space="0" w:color="auto"/>
      </w:divBdr>
      <w:divsChild>
        <w:div w:id="820199791">
          <w:marLeft w:val="1166"/>
          <w:marRight w:val="0"/>
          <w:marTop w:val="115"/>
          <w:marBottom w:val="0"/>
          <w:divBdr>
            <w:top w:val="none" w:sz="0" w:space="0" w:color="auto"/>
            <w:left w:val="none" w:sz="0" w:space="0" w:color="auto"/>
            <w:bottom w:val="none" w:sz="0" w:space="0" w:color="auto"/>
            <w:right w:val="none" w:sz="0" w:space="0" w:color="auto"/>
          </w:divBdr>
        </w:div>
        <w:div w:id="1047485124">
          <w:marLeft w:val="1166"/>
          <w:marRight w:val="0"/>
          <w:marTop w:val="115"/>
          <w:marBottom w:val="0"/>
          <w:divBdr>
            <w:top w:val="none" w:sz="0" w:space="0" w:color="auto"/>
            <w:left w:val="none" w:sz="0" w:space="0" w:color="auto"/>
            <w:bottom w:val="none" w:sz="0" w:space="0" w:color="auto"/>
            <w:right w:val="none" w:sz="0" w:space="0" w:color="auto"/>
          </w:divBdr>
        </w:div>
        <w:div w:id="1172843157">
          <w:marLeft w:val="1166"/>
          <w:marRight w:val="0"/>
          <w:marTop w:val="115"/>
          <w:marBottom w:val="0"/>
          <w:divBdr>
            <w:top w:val="none" w:sz="0" w:space="0" w:color="auto"/>
            <w:left w:val="none" w:sz="0" w:space="0" w:color="auto"/>
            <w:bottom w:val="none" w:sz="0" w:space="0" w:color="auto"/>
            <w:right w:val="none" w:sz="0" w:space="0" w:color="auto"/>
          </w:divBdr>
        </w:div>
        <w:div w:id="1420830940">
          <w:marLeft w:val="1166"/>
          <w:marRight w:val="0"/>
          <w:marTop w:val="115"/>
          <w:marBottom w:val="0"/>
          <w:divBdr>
            <w:top w:val="none" w:sz="0" w:space="0" w:color="auto"/>
            <w:left w:val="none" w:sz="0" w:space="0" w:color="auto"/>
            <w:bottom w:val="none" w:sz="0" w:space="0" w:color="auto"/>
            <w:right w:val="none" w:sz="0" w:space="0" w:color="auto"/>
          </w:divBdr>
        </w:div>
        <w:div w:id="1473252678">
          <w:marLeft w:val="547"/>
          <w:marRight w:val="0"/>
          <w:marTop w:val="130"/>
          <w:marBottom w:val="0"/>
          <w:divBdr>
            <w:top w:val="none" w:sz="0" w:space="0" w:color="auto"/>
            <w:left w:val="none" w:sz="0" w:space="0" w:color="auto"/>
            <w:bottom w:val="none" w:sz="0" w:space="0" w:color="auto"/>
            <w:right w:val="none" w:sz="0" w:space="0" w:color="auto"/>
          </w:divBdr>
        </w:div>
        <w:div w:id="1639994421">
          <w:marLeft w:val="1166"/>
          <w:marRight w:val="0"/>
          <w:marTop w:val="115"/>
          <w:marBottom w:val="0"/>
          <w:divBdr>
            <w:top w:val="none" w:sz="0" w:space="0" w:color="auto"/>
            <w:left w:val="none" w:sz="0" w:space="0" w:color="auto"/>
            <w:bottom w:val="none" w:sz="0" w:space="0" w:color="auto"/>
            <w:right w:val="none" w:sz="0" w:space="0" w:color="auto"/>
          </w:divBdr>
        </w:div>
        <w:div w:id="1878540362">
          <w:marLeft w:val="547"/>
          <w:marRight w:val="0"/>
          <w:marTop w:val="130"/>
          <w:marBottom w:val="0"/>
          <w:divBdr>
            <w:top w:val="none" w:sz="0" w:space="0" w:color="auto"/>
            <w:left w:val="none" w:sz="0" w:space="0" w:color="auto"/>
            <w:bottom w:val="none" w:sz="0" w:space="0" w:color="auto"/>
            <w:right w:val="none" w:sz="0" w:space="0" w:color="auto"/>
          </w:divBdr>
        </w:div>
        <w:div w:id="1911454469">
          <w:marLeft w:val="1800"/>
          <w:marRight w:val="0"/>
          <w:marTop w:val="96"/>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7793379">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3879785">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6226269">
      <w:bodyDiv w:val="1"/>
      <w:marLeft w:val="0"/>
      <w:marRight w:val="0"/>
      <w:marTop w:val="0"/>
      <w:marBottom w:val="0"/>
      <w:divBdr>
        <w:top w:val="none" w:sz="0" w:space="0" w:color="auto"/>
        <w:left w:val="none" w:sz="0" w:space="0" w:color="auto"/>
        <w:bottom w:val="none" w:sz="0" w:space="0" w:color="auto"/>
        <w:right w:val="none" w:sz="0" w:space="0" w:color="auto"/>
      </w:divBdr>
      <w:divsChild>
        <w:div w:id="109396607">
          <w:marLeft w:val="1166"/>
          <w:marRight w:val="0"/>
          <w:marTop w:val="134"/>
          <w:marBottom w:val="0"/>
          <w:divBdr>
            <w:top w:val="none" w:sz="0" w:space="0" w:color="auto"/>
            <w:left w:val="none" w:sz="0" w:space="0" w:color="auto"/>
            <w:bottom w:val="none" w:sz="0" w:space="0" w:color="auto"/>
            <w:right w:val="none" w:sz="0" w:space="0" w:color="auto"/>
          </w:divBdr>
        </w:div>
        <w:div w:id="628710233">
          <w:marLeft w:val="547"/>
          <w:marRight w:val="0"/>
          <w:marTop w:val="154"/>
          <w:marBottom w:val="0"/>
          <w:divBdr>
            <w:top w:val="none" w:sz="0" w:space="0" w:color="auto"/>
            <w:left w:val="none" w:sz="0" w:space="0" w:color="auto"/>
            <w:bottom w:val="none" w:sz="0" w:space="0" w:color="auto"/>
            <w:right w:val="none" w:sz="0" w:space="0" w:color="auto"/>
          </w:divBdr>
        </w:div>
        <w:div w:id="1418094213">
          <w:marLeft w:val="1166"/>
          <w:marRight w:val="0"/>
          <w:marTop w:val="134"/>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143584">
      <w:bodyDiv w:val="1"/>
      <w:marLeft w:val="0"/>
      <w:marRight w:val="0"/>
      <w:marTop w:val="0"/>
      <w:marBottom w:val="0"/>
      <w:divBdr>
        <w:top w:val="none" w:sz="0" w:space="0" w:color="auto"/>
        <w:left w:val="none" w:sz="0" w:space="0" w:color="auto"/>
        <w:bottom w:val="none" w:sz="0" w:space="0" w:color="auto"/>
        <w:right w:val="none" w:sz="0" w:space="0" w:color="auto"/>
      </w:divBdr>
    </w:div>
    <w:div w:id="375352678">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656580">
      <w:bodyDiv w:val="1"/>
      <w:marLeft w:val="0"/>
      <w:marRight w:val="0"/>
      <w:marTop w:val="0"/>
      <w:marBottom w:val="0"/>
      <w:divBdr>
        <w:top w:val="none" w:sz="0" w:space="0" w:color="auto"/>
        <w:left w:val="none" w:sz="0" w:space="0" w:color="auto"/>
        <w:bottom w:val="none" w:sz="0" w:space="0" w:color="auto"/>
        <w:right w:val="none" w:sz="0" w:space="0" w:color="auto"/>
      </w:divBdr>
    </w:div>
    <w:div w:id="877551848">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4187604">
      <w:bodyDiv w:val="1"/>
      <w:marLeft w:val="0"/>
      <w:marRight w:val="0"/>
      <w:marTop w:val="0"/>
      <w:marBottom w:val="0"/>
      <w:divBdr>
        <w:top w:val="none" w:sz="0" w:space="0" w:color="auto"/>
        <w:left w:val="none" w:sz="0" w:space="0" w:color="auto"/>
        <w:bottom w:val="none" w:sz="0" w:space="0" w:color="auto"/>
        <w:right w:val="none" w:sz="0" w:space="0" w:color="auto"/>
      </w:divBdr>
      <w:divsChild>
        <w:div w:id="201019163">
          <w:marLeft w:val="547"/>
          <w:marRight w:val="0"/>
          <w:marTop w:val="154"/>
          <w:marBottom w:val="0"/>
          <w:divBdr>
            <w:top w:val="none" w:sz="0" w:space="0" w:color="auto"/>
            <w:left w:val="none" w:sz="0" w:space="0" w:color="auto"/>
            <w:bottom w:val="none" w:sz="0" w:space="0" w:color="auto"/>
            <w:right w:val="none" w:sz="0" w:space="0" w:color="auto"/>
          </w:divBdr>
        </w:div>
        <w:div w:id="593783490">
          <w:marLeft w:val="547"/>
          <w:marRight w:val="0"/>
          <w:marTop w:val="154"/>
          <w:marBottom w:val="0"/>
          <w:divBdr>
            <w:top w:val="none" w:sz="0" w:space="0" w:color="auto"/>
            <w:left w:val="none" w:sz="0" w:space="0" w:color="auto"/>
            <w:bottom w:val="none" w:sz="0" w:space="0" w:color="auto"/>
            <w:right w:val="none" w:sz="0" w:space="0" w:color="auto"/>
          </w:divBdr>
        </w:div>
        <w:div w:id="1917326401">
          <w:marLeft w:val="547"/>
          <w:marRight w:val="0"/>
          <w:marTop w:val="154"/>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51411922">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2085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24578328">
      <w:bodyDiv w:val="1"/>
      <w:marLeft w:val="0"/>
      <w:marRight w:val="0"/>
      <w:marTop w:val="0"/>
      <w:marBottom w:val="0"/>
      <w:divBdr>
        <w:top w:val="none" w:sz="0" w:space="0" w:color="auto"/>
        <w:left w:val="none" w:sz="0" w:space="0" w:color="auto"/>
        <w:bottom w:val="none" w:sz="0" w:space="0" w:color="auto"/>
        <w:right w:val="none" w:sz="0" w:space="0" w:color="auto"/>
      </w:divBdr>
    </w:div>
    <w:div w:id="1325933327">
      <w:bodyDiv w:val="1"/>
      <w:marLeft w:val="0"/>
      <w:marRight w:val="0"/>
      <w:marTop w:val="0"/>
      <w:marBottom w:val="0"/>
      <w:divBdr>
        <w:top w:val="none" w:sz="0" w:space="0" w:color="auto"/>
        <w:left w:val="none" w:sz="0" w:space="0" w:color="auto"/>
        <w:bottom w:val="none" w:sz="0" w:space="0" w:color="auto"/>
        <w:right w:val="none" w:sz="0" w:space="0" w:color="auto"/>
      </w:divBdr>
      <w:divsChild>
        <w:div w:id="79759884">
          <w:marLeft w:val="1296"/>
          <w:marRight w:val="0"/>
          <w:marTop w:val="100"/>
          <w:marBottom w:val="0"/>
          <w:divBdr>
            <w:top w:val="none" w:sz="0" w:space="0" w:color="auto"/>
            <w:left w:val="none" w:sz="0" w:space="0" w:color="auto"/>
            <w:bottom w:val="none" w:sz="0" w:space="0" w:color="auto"/>
            <w:right w:val="none" w:sz="0" w:space="0" w:color="auto"/>
          </w:divBdr>
        </w:div>
        <w:div w:id="1256093187">
          <w:marLeft w:val="1296"/>
          <w:marRight w:val="0"/>
          <w:marTop w:val="100"/>
          <w:marBottom w:val="0"/>
          <w:divBdr>
            <w:top w:val="none" w:sz="0" w:space="0" w:color="auto"/>
            <w:left w:val="none" w:sz="0" w:space="0" w:color="auto"/>
            <w:bottom w:val="none" w:sz="0" w:space="0" w:color="auto"/>
            <w:right w:val="none" w:sz="0" w:space="0" w:color="auto"/>
          </w:divBdr>
        </w:div>
        <w:div w:id="1257716772">
          <w:marLeft w:val="576"/>
          <w:marRight w:val="0"/>
          <w:marTop w:val="200"/>
          <w:marBottom w:val="0"/>
          <w:divBdr>
            <w:top w:val="none" w:sz="0" w:space="0" w:color="auto"/>
            <w:left w:val="none" w:sz="0" w:space="0" w:color="auto"/>
            <w:bottom w:val="none" w:sz="0" w:space="0" w:color="auto"/>
            <w:right w:val="none" w:sz="0" w:space="0" w:color="auto"/>
          </w:divBdr>
        </w:div>
        <w:div w:id="1666201496">
          <w:marLeft w:val="576"/>
          <w:marRight w:val="0"/>
          <w:marTop w:val="200"/>
          <w:marBottom w:val="0"/>
          <w:divBdr>
            <w:top w:val="none" w:sz="0" w:space="0" w:color="auto"/>
            <w:left w:val="none" w:sz="0" w:space="0" w:color="auto"/>
            <w:bottom w:val="none" w:sz="0" w:space="0" w:color="auto"/>
            <w:right w:val="none" w:sz="0" w:space="0" w:color="auto"/>
          </w:divBdr>
        </w:div>
        <w:div w:id="1935934082">
          <w:marLeft w:val="1296"/>
          <w:marRight w:val="0"/>
          <w:marTop w:val="10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577829">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4680392">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683522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2172133">
      <w:bodyDiv w:val="1"/>
      <w:marLeft w:val="0"/>
      <w:marRight w:val="0"/>
      <w:marTop w:val="0"/>
      <w:marBottom w:val="0"/>
      <w:divBdr>
        <w:top w:val="none" w:sz="0" w:space="0" w:color="auto"/>
        <w:left w:val="none" w:sz="0" w:space="0" w:color="auto"/>
        <w:bottom w:val="none" w:sz="0" w:space="0" w:color="auto"/>
        <w:right w:val="none" w:sz="0" w:space="0" w:color="auto"/>
      </w:divBdr>
      <w:divsChild>
        <w:div w:id="102264235">
          <w:marLeft w:val="576"/>
          <w:marRight w:val="0"/>
          <w:marTop w:val="200"/>
          <w:marBottom w:val="0"/>
          <w:divBdr>
            <w:top w:val="none" w:sz="0" w:space="0" w:color="auto"/>
            <w:left w:val="none" w:sz="0" w:space="0" w:color="auto"/>
            <w:bottom w:val="none" w:sz="0" w:space="0" w:color="auto"/>
            <w:right w:val="none" w:sz="0" w:space="0" w:color="auto"/>
          </w:divBdr>
        </w:div>
        <w:div w:id="1208175557">
          <w:marLeft w:val="576"/>
          <w:marRight w:val="0"/>
          <w:marTop w:val="200"/>
          <w:marBottom w:val="0"/>
          <w:divBdr>
            <w:top w:val="none" w:sz="0" w:space="0" w:color="auto"/>
            <w:left w:val="none" w:sz="0" w:space="0" w:color="auto"/>
            <w:bottom w:val="none" w:sz="0" w:space="0" w:color="auto"/>
            <w:right w:val="none" w:sz="0" w:space="0" w:color="auto"/>
          </w:divBdr>
        </w:div>
        <w:div w:id="1405223901">
          <w:marLeft w:val="1296"/>
          <w:marRight w:val="0"/>
          <w:marTop w:val="100"/>
          <w:marBottom w:val="0"/>
          <w:divBdr>
            <w:top w:val="none" w:sz="0" w:space="0" w:color="auto"/>
            <w:left w:val="none" w:sz="0" w:space="0" w:color="auto"/>
            <w:bottom w:val="none" w:sz="0" w:space="0" w:color="auto"/>
            <w:right w:val="none" w:sz="0" w:space="0" w:color="auto"/>
          </w:divBdr>
        </w:div>
        <w:div w:id="1544362497">
          <w:marLeft w:val="1296"/>
          <w:marRight w:val="0"/>
          <w:marTop w:val="100"/>
          <w:marBottom w:val="0"/>
          <w:divBdr>
            <w:top w:val="none" w:sz="0" w:space="0" w:color="auto"/>
            <w:left w:val="none" w:sz="0" w:space="0" w:color="auto"/>
            <w:bottom w:val="none" w:sz="0" w:space="0" w:color="auto"/>
            <w:right w:val="none" w:sz="0" w:space="0" w:color="auto"/>
          </w:divBdr>
        </w:div>
        <w:div w:id="1634554624">
          <w:marLeft w:val="1296"/>
          <w:marRight w:val="0"/>
          <w:marTop w:val="10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8332118">
      <w:bodyDiv w:val="1"/>
      <w:marLeft w:val="0"/>
      <w:marRight w:val="0"/>
      <w:marTop w:val="0"/>
      <w:marBottom w:val="0"/>
      <w:divBdr>
        <w:top w:val="none" w:sz="0" w:space="0" w:color="auto"/>
        <w:left w:val="none" w:sz="0" w:space="0" w:color="auto"/>
        <w:bottom w:val="none" w:sz="0" w:space="0" w:color="auto"/>
        <w:right w:val="none" w:sz="0" w:space="0" w:color="auto"/>
      </w:divBdr>
    </w:div>
    <w:div w:id="180442439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6702154">
      <w:bodyDiv w:val="1"/>
      <w:marLeft w:val="0"/>
      <w:marRight w:val="0"/>
      <w:marTop w:val="0"/>
      <w:marBottom w:val="0"/>
      <w:divBdr>
        <w:top w:val="none" w:sz="0" w:space="0" w:color="auto"/>
        <w:left w:val="none" w:sz="0" w:space="0" w:color="auto"/>
        <w:bottom w:val="none" w:sz="0" w:space="0" w:color="auto"/>
        <w:right w:val="none" w:sz="0" w:space="0" w:color="auto"/>
      </w:divBdr>
    </w:div>
    <w:div w:id="1858886257">
      <w:bodyDiv w:val="1"/>
      <w:marLeft w:val="0"/>
      <w:marRight w:val="0"/>
      <w:marTop w:val="0"/>
      <w:marBottom w:val="0"/>
      <w:divBdr>
        <w:top w:val="none" w:sz="0" w:space="0" w:color="auto"/>
        <w:left w:val="none" w:sz="0" w:space="0" w:color="auto"/>
        <w:bottom w:val="none" w:sz="0" w:space="0" w:color="auto"/>
        <w:right w:val="none" w:sz="0" w:space="0" w:color="auto"/>
      </w:divBdr>
      <w:divsChild>
        <w:div w:id="367995986">
          <w:marLeft w:val="547"/>
          <w:marRight w:val="0"/>
          <w:marTop w:val="106"/>
          <w:marBottom w:val="0"/>
          <w:divBdr>
            <w:top w:val="none" w:sz="0" w:space="0" w:color="auto"/>
            <w:left w:val="none" w:sz="0" w:space="0" w:color="auto"/>
            <w:bottom w:val="none" w:sz="0" w:space="0" w:color="auto"/>
            <w:right w:val="none" w:sz="0" w:space="0" w:color="auto"/>
          </w:divBdr>
        </w:div>
        <w:div w:id="640618302">
          <w:marLeft w:val="1166"/>
          <w:marRight w:val="0"/>
          <w:marTop w:val="96"/>
          <w:marBottom w:val="0"/>
          <w:divBdr>
            <w:top w:val="none" w:sz="0" w:space="0" w:color="auto"/>
            <w:left w:val="none" w:sz="0" w:space="0" w:color="auto"/>
            <w:bottom w:val="none" w:sz="0" w:space="0" w:color="auto"/>
            <w:right w:val="none" w:sz="0" w:space="0" w:color="auto"/>
          </w:divBdr>
        </w:div>
        <w:div w:id="730234499">
          <w:marLeft w:val="547"/>
          <w:marRight w:val="0"/>
          <w:marTop w:val="106"/>
          <w:marBottom w:val="0"/>
          <w:divBdr>
            <w:top w:val="none" w:sz="0" w:space="0" w:color="auto"/>
            <w:left w:val="none" w:sz="0" w:space="0" w:color="auto"/>
            <w:bottom w:val="none" w:sz="0" w:space="0" w:color="auto"/>
            <w:right w:val="none" w:sz="0" w:space="0" w:color="auto"/>
          </w:divBdr>
        </w:div>
        <w:div w:id="1280914465">
          <w:marLeft w:val="1166"/>
          <w:marRight w:val="0"/>
          <w:marTop w:val="96"/>
          <w:marBottom w:val="0"/>
          <w:divBdr>
            <w:top w:val="none" w:sz="0" w:space="0" w:color="auto"/>
            <w:left w:val="none" w:sz="0" w:space="0" w:color="auto"/>
            <w:bottom w:val="none" w:sz="0" w:space="0" w:color="auto"/>
            <w:right w:val="none" w:sz="0" w:space="0" w:color="auto"/>
          </w:divBdr>
        </w:div>
        <w:div w:id="1591966309">
          <w:marLeft w:val="547"/>
          <w:marRight w:val="0"/>
          <w:marTop w:val="106"/>
          <w:marBottom w:val="0"/>
          <w:divBdr>
            <w:top w:val="none" w:sz="0" w:space="0" w:color="auto"/>
            <w:left w:val="none" w:sz="0" w:space="0" w:color="auto"/>
            <w:bottom w:val="none" w:sz="0" w:space="0" w:color="auto"/>
            <w:right w:val="none" w:sz="0" w:space="0" w:color="auto"/>
          </w:divBdr>
        </w:div>
        <w:div w:id="1710060630">
          <w:marLeft w:val="547"/>
          <w:marRight w:val="0"/>
          <w:marTop w:val="106"/>
          <w:marBottom w:val="0"/>
          <w:divBdr>
            <w:top w:val="none" w:sz="0" w:space="0" w:color="auto"/>
            <w:left w:val="none" w:sz="0" w:space="0" w:color="auto"/>
            <w:bottom w:val="none" w:sz="0" w:space="0" w:color="auto"/>
            <w:right w:val="none" w:sz="0" w:space="0" w:color="auto"/>
          </w:divBdr>
        </w:div>
        <w:div w:id="1860729936">
          <w:marLeft w:val="1166"/>
          <w:marRight w:val="0"/>
          <w:marTop w:val="96"/>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18859006">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79218905">
      <w:bodyDiv w:val="1"/>
      <w:marLeft w:val="0"/>
      <w:marRight w:val="0"/>
      <w:marTop w:val="0"/>
      <w:marBottom w:val="0"/>
      <w:divBdr>
        <w:top w:val="none" w:sz="0" w:space="0" w:color="auto"/>
        <w:left w:val="none" w:sz="0" w:space="0" w:color="auto"/>
        <w:bottom w:val="none" w:sz="0" w:space="0" w:color="auto"/>
        <w:right w:val="none" w:sz="0" w:space="0" w:color="auto"/>
      </w:divBdr>
      <w:divsChild>
        <w:div w:id="354231813">
          <w:marLeft w:val="547"/>
          <w:marRight w:val="0"/>
          <w:marTop w:val="106"/>
          <w:marBottom w:val="0"/>
          <w:divBdr>
            <w:top w:val="none" w:sz="0" w:space="0" w:color="auto"/>
            <w:left w:val="none" w:sz="0" w:space="0" w:color="auto"/>
            <w:bottom w:val="none" w:sz="0" w:space="0" w:color="auto"/>
            <w:right w:val="none" w:sz="0" w:space="0" w:color="auto"/>
          </w:divBdr>
        </w:div>
        <w:div w:id="1152989946">
          <w:marLeft w:val="547"/>
          <w:marRight w:val="0"/>
          <w:marTop w:val="106"/>
          <w:marBottom w:val="0"/>
          <w:divBdr>
            <w:top w:val="none" w:sz="0" w:space="0" w:color="auto"/>
            <w:left w:val="none" w:sz="0" w:space="0" w:color="auto"/>
            <w:bottom w:val="none" w:sz="0" w:space="0" w:color="auto"/>
            <w:right w:val="none" w:sz="0" w:space="0" w:color="auto"/>
          </w:divBdr>
        </w:div>
        <w:div w:id="1217862710">
          <w:marLeft w:val="1166"/>
          <w:marRight w:val="0"/>
          <w:marTop w:val="96"/>
          <w:marBottom w:val="0"/>
          <w:divBdr>
            <w:top w:val="none" w:sz="0" w:space="0" w:color="auto"/>
            <w:left w:val="none" w:sz="0" w:space="0" w:color="auto"/>
            <w:bottom w:val="none" w:sz="0" w:space="0" w:color="auto"/>
            <w:right w:val="none" w:sz="0" w:space="0" w:color="auto"/>
          </w:divBdr>
        </w:div>
        <w:div w:id="1306006618">
          <w:marLeft w:val="547"/>
          <w:marRight w:val="0"/>
          <w:marTop w:val="106"/>
          <w:marBottom w:val="0"/>
          <w:divBdr>
            <w:top w:val="none" w:sz="0" w:space="0" w:color="auto"/>
            <w:left w:val="none" w:sz="0" w:space="0" w:color="auto"/>
            <w:bottom w:val="none" w:sz="0" w:space="0" w:color="auto"/>
            <w:right w:val="none" w:sz="0" w:space="0" w:color="auto"/>
          </w:divBdr>
        </w:div>
        <w:div w:id="1586912016">
          <w:marLeft w:val="1166"/>
          <w:marRight w:val="0"/>
          <w:marTop w:val="96"/>
          <w:marBottom w:val="0"/>
          <w:divBdr>
            <w:top w:val="none" w:sz="0" w:space="0" w:color="auto"/>
            <w:left w:val="none" w:sz="0" w:space="0" w:color="auto"/>
            <w:bottom w:val="none" w:sz="0" w:space="0" w:color="auto"/>
            <w:right w:val="none" w:sz="0" w:space="0" w:color="auto"/>
          </w:divBdr>
        </w:div>
        <w:div w:id="1789811158">
          <w:marLeft w:val="547"/>
          <w:marRight w:val="0"/>
          <w:marTop w:val="106"/>
          <w:marBottom w:val="0"/>
          <w:divBdr>
            <w:top w:val="none" w:sz="0" w:space="0" w:color="auto"/>
            <w:left w:val="none" w:sz="0" w:space="0" w:color="auto"/>
            <w:bottom w:val="none" w:sz="0" w:space="0" w:color="auto"/>
            <w:right w:val="none" w:sz="0" w:space="0" w:color="auto"/>
          </w:divBdr>
        </w:div>
        <w:div w:id="1871334959">
          <w:marLeft w:val="1166"/>
          <w:marRight w:val="0"/>
          <w:marTop w:val="96"/>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056209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3361</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2018-04-02T09:19:00Z</dcterms:created>
  <dcterms:modified xsi:type="dcterms:W3CDTF">2018-04-06T18:47:00Z</dcterms:modified>
</cp:coreProperties>
</file>